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68" w:rsidRPr="00295507" w:rsidRDefault="00186D68" w:rsidP="00186D68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1. Бюджет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>*</w:t>
      </w:r>
    </w:p>
    <w:p w:rsidR="00186D68" w:rsidRDefault="00186D68" w:rsidP="00186D68">
      <w:pPr>
        <w:jc w:val="both"/>
        <w:rPr>
          <w:szCs w:val="28"/>
          <w:highlight w:val="white"/>
        </w:rPr>
      </w:pPr>
      <w:r w:rsidRPr="002E01EE">
        <w:rPr>
          <w:rFonts w:eastAsia="Calibri"/>
          <w:szCs w:val="28"/>
        </w:rPr>
        <w:t>Б</w:t>
      </w:r>
      <w:r w:rsidRPr="002E01EE">
        <w:rPr>
          <w:b/>
          <w:szCs w:val="28"/>
        </w:rPr>
        <w:t>езпечний транспорт подолянам</w:t>
      </w:r>
      <w:r w:rsidRPr="00295507">
        <w:rPr>
          <w:szCs w:val="28"/>
          <w:highlight w:val="white"/>
        </w:rPr>
        <w:t xml:space="preserve"> </w:t>
      </w:r>
    </w:p>
    <w:p w:rsidR="00186D68" w:rsidRPr="00295507" w:rsidRDefault="00186D68" w:rsidP="00186D68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* До бюджету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включаються всі види робіт, які необхідно здійснити для реалізації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(</w:t>
      </w:r>
      <w:proofErr w:type="spellStart"/>
      <w:r w:rsidRPr="00295507">
        <w:rPr>
          <w:szCs w:val="28"/>
          <w:highlight w:val="white"/>
        </w:rPr>
        <w:t>передпроєктні</w:t>
      </w:r>
      <w:proofErr w:type="spellEnd"/>
      <w:r w:rsidRPr="00295507">
        <w:rPr>
          <w:szCs w:val="28"/>
          <w:highlight w:val="white"/>
        </w:rPr>
        <w:t xml:space="preserve"> дослідження, розробка </w:t>
      </w:r>
      <w:proofErr w:type="spellStart"/>
      <w:r w:rsidRPr="00295507">
        <w:rPr>
          <w:szCs w:val="28"/>
          <w:highlight w:val="white"/>
        </w:rPr>
        <w:t>проєктно</w:t>
      </w:r>
      <w:proofErr w:type="spellEnd"/>
      <w:r w:rsidRPr="00295507">
        <w:rPr>
          <w:szCs w:val="28"/>
          <w:highlight w:val="white"/>
        </w:rPr>
        <w:t>-кошторисної документації, виконання робіт, закупівля матеріалів, обладнання, технічний нагляд, авторський нагляд та інше)</w:t>
      </w:r>
    </w:p>
    <w:p w:rsidR="00186D68" w:rsidRDefault="00186D68" w:rsidP="00186D68">
      <w:pPr>
        <w:jc w:val="both"/>
        <w:rPr>
          <w:szCs w:val="28"/>
          <w:highlight w:val="white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07"/>
        <w:gridCol w:w="4688"/>
        <w:gridCol w:w="1701"/>
        <w:gridCol w:w="1134"/>
        <w:gridCol w:w="1843"/>
      </w:tblGrid>
      <w:tr w:rsidR="00186D68" w:rsidTr="004C66BB">
        <w:tc>
          <w:tcPr>
            <w:tcW w:w="807" w:type="dxa"/>
          </w:tcPr>
          <w:p w:rsidR="00186D68" w:rsidRPr="00FD7BE8" w:rsidRDefault="00186D68" w:rsidP="004C66BB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№</w:t>
            </w:r>
          </w:p>
          <w:p w:rsidR="00186D68" w:rsidRPr="00FD7BE8" w:rsidRDefault="00186D68" w:rsidP="004C66BB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п/п</w:t>
            </w:r>
          </w:p>
        </w:tc>
        <w:tc>
          <w:tcPr>
            <w:tcW w:w="4688" w:type="dxa"/>
          </w:tcPr>
          <w:p w:rsidR="00186D68" w:rsidRPr="00FD7BE8" w:rsidRDefault="00186D68" w:rsidP="004C66BB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Найменування товарів (робіт, послуг) </w:t>
            </w:r>
          </w:p>
        </w:tc>
        <w:tc>
          <w:tcPr>
            <w:tcW w:w="1701" w:type="dxa"/>
          </w:tcPr>
          <w:p w:rsidR="00186D68" w:rsidRPr="00FD7BE8" w:rsidRDefault="00186D68" w:rsidP="004C66BB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Кількість, </w:t>
            </w:r>
          </w:p>
          <w:p w:rsidR="00186D68" w:rsidRPr="00FD7BE8" w:rsidRDefault="00186D68" w:rsidP="004C66BB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од</w:t>
            </w:r>
          </w:p>
        </w:tc>
        <w:tc>
          <w:tcPr>
            <w:tcW w:w="1134" w:type="dxa"/>
          </w:tcPr>
          <w:p w:rsidR="00186D68" w:rsidRPr="00FD7BE8" w:rsidRDefault="00186D68" w:rsidP="004C66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Ціна за день</w:t>
            </w:r>
            <w:r w:rsidRPr="00FD7BE8">
              <w:rPr>
                <w:sz w:val="32"/>
                <w:szCs w:val="32"/>
              </w:rPr>
              <w:t>,</w:t>
            </w:r>
          </w:p>
          <w:p w:rsidR="00186D68" w:rsidRPr="00FD7BE8" w:rsidRDefault="00186D68" w:rsidP="004C66BB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грн</w:t>
            </w:r>
          </w:p>
        </w:tc>
        <w:tc>
          <w:tcPr>
            <w:tcW w:w="1843" w:type="dxa"/>
          </w:tcPr>
          <w:p w:rsidR="00186D68" w:rsidRPr="00FD7BE8" w:rsidRDefault="00186D68" w:rsidP="004C66BB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Вартість, грн. </w:t>
            </w:r>
          </w:p>
        </w:tc>
      </w:tr>
      <w:tr w:rsidR="00186D68" w:rsidTr="004C66BB">
        <w:tc>
          <w:tcPr>
            <w:tcW w:w="807" w:type="dxa"/>
          </w:tcPr>
          <w:p w:rsidR="00186D68" w:rsidRPr="00FD7BE8" w:rsidRDefault="00186D68" w:rsidP="004C66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*</w:t>
            </w:r>
          </w:p>
        </w:tc>
        <w:tc>
          <w:tcPr>
            <w:tcW w:w="4688" w:type="dxa"/>
          </w:tcPr>
          <w:p w:rsidR="00186D68" w:rsidRDefault="00186D68" w:rsidP="004C66BB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Харчування, рекламні листівки, майстер класи, лекції, інструктаж, тощо </w:t>
            </w:r>
          </w:p>
        </w:tc>
        <w:tc>
          <w:tcPr>
            <w:tcW w:w="1701" w:type="dxa"/>
          </w:tcPr>
          <w:p w:rsidR="00186D68" w:rsidRDefault="00186D68" w:rsidP="004C66BB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86D68" w:rsidRDefault="00186D68" w:rsidP="004C66BB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86D68" w:rsidRDefault="00186D68" w:rsidP="004C66BB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співфінансування</w:t>
            </w:r>
            <w:proofErr w:type="spellEnd"/>
          </w:p>
        </w:tc>
      </w:tr>
      <w:tr w:rsidR="00186D68" w:rsidTr="004C66BB">
        <w:tc>
          <w:tcPr>
            <w:tcW w:w="807" w:type="dxa"/>
          </w:tcPr>
          <w:p w:rsidR="00186D68" w:rsidRDefault="00186D68" w:rsidP="004C66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88" w:type="dxa"/>
          </w:tcPr>
          <w:p w:rsidR="00186D68" w:rsidRDefault="00186D68" w:rsidP="004C66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Оплата оренди транспортних засобів - </w:t>
            </w:r>
            <w:r>
              <w:rPr>
                <w:szCs w:val="28"/>
                <w:lang w:eastAsia="en-US"/>
              </w:rPr>
              <w:t>велосипеди, електромобілі, самокати, картинги, тощо.</w:t>
            </w:r>
          </w:p>
        </w:tc>
        <w:tc>
          <w:tcPr>
            <w:tcW w:w="1701" w:type="dxa"/>
          </w:tcPr>
          <w:p w:rsidR="00186D68" w:rsidRDefault="00186D68" w:rsidP="004C66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днів, 20 штук </w:t>
            </w:r>
          </w:p>
        </w:tc>
        <w:tc>
          <w:tcPr>
            <w:tcW w:w="1134" w:type="dxa"/>
          </w:tcPr>
          <w:p w:rsidR="00186D68" w:rsidRDefault="00186D68" w:rsidP="004C66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</w:t>
            </w:r>
          </w:p>
        </w:tc>
        <w:tc>
          <w:tcPr>
            <w:tcW w:w="1843" w:type="dxa"/>
          </w:tcPr>
          <w:p w:rsidR="00186D68" w:rsidRDefault="00186D68" w:rsidP="004C66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84000</w:t>
            </w:r>
          </w:p>
        </w:tc>
      </w:tr>
      <w:tr w:rsidR="00186D68" w:rsidTr="004C66BB">
        <w:tc>
          <w:tcPr>
            <w:tcW w:w="807" w:type="dxa"/>
          </w:tcPr>
          <w:p w:rsidR="00186D68" w:rsidRDefault="00186D68" w:rsidP="00186D68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*</w:t>
            </w:r>
            <w:r>
              <w:rPr>
                <w:sz w:val="32"/>
                <w:szCs w:val="32"/>
              </w:rPr>
              <w:t>*</w:t>
            </w:r>
          </w:p>
        </w:tc>
        <w:tc>
          <w:tcPr>
            <w:tcW w:w="4688" w:type="dxa"/>
          </w:tcPr>
          <w:p w:rsidR="00186D68" w:rsidRPr="00FD7BE8" w:rsidRDefault="00186D68" w:rsidP="004C66BB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Резервний фонд за ризики</w:t>
            </w:r>
          </w:p>
        </w:tc>
        <w:tc>
          <w:tcPr>
            <w:tcW w:w="1701" w:type="dxa"/>
          </w:tcPr>
          <w:p w:rsidR="00186D68" w:rsidRPr="00FD7BE8" w:rsidRDefault="00186D68" w:rsidP="004C66B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86D68" w:rsidRPr="00FD7BE8" w:rsidRDefault="00186D68" w:rsidP="004C66B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86D68" w:rsidRPr="00FD7BE8" w:rsidRDefault="00186D68" w:rsidP="004C66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16800</w:t>
            </w:r>
          </w:p>
        </w:tc>
      </w:tr>
      <w:tr w:rsidR="00186D68" w:rsidTr="004C66BB">
        <w:tc>
          <w:tcPr>
            <w:tcW w:w="807" w:type="dxa"/>
          </w:tcPr>
          <w:p w:rsidR="00186D68" w:rsidRDefault="00186D68" w:rsidP="004C66B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4688" w:type="dxa"/>
          </w:tcPr>
          <w:p w:rsidR="00186D68" w:rsidRPr="00FD7BE8" w:rsidRDefault="00186D68" w:rsidP="004C66B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86D68" w:rsidRPr="00FD7BE8" w:rsidRDefault="00186D68" w:rsidP="004C66B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86D68" w:rsidRPr="00FD7BE8" w:rsidRDefault="00186D68" w:rsidP="004C66B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86D68" w:rsidRDefault="00186D68" w:rsidP="004C66BB">
            <w:pPr>
              <w:pStyle w:val="a4"/>
              <w:rPr>
                <w:sz w:val="32"/>
                <w:szCs w:val="32"/>
              </w:rPr>
            </w:pPr>
          </w:p>
        </w:tc>
      </w:tr>
      <w:tr w:rsidR="00186D68" w:rsidTr="004C66BB">
        <w:tc>
          <w:tcPr>
            <w:tcW w:w="807" w:type="dxa"/>
          </w:tcPr>
          <w:p w:rsidR="00186D68" w:rsidRDefault="00186D68" w:rsidP="004C66B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4688" w:type="dxa"/>
          </w:tcPr>
          <w:p w:rsidR="00186D68" w:rsidRPr="00FD7BE8" w:rsidRDefault="00186D68" w:rsidP="004C66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Всього</w:t>
            </w:r>
          </w:p>
        </w:tc>
        <w:tc>
          <w:tcPr>
            <w:tcW w:w="1701" w:type="dxa"/>
          </w:tcPr>
          <w:p w:rsidR="00186D68" w:rsidRPr="00FD7BE8" w:rsidRDefault="00186D68" w:rsidP="004C66B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86D68" w:rsidRPr="00FD7BE8" w:rsidRDefault="00186D68" w:rsidP="004C66B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86D68" w:rsidRDefault="00186D68" w:rsidP="004C66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100800</w:t>
            </w:r>
          </w:p>
        </w:tc>
      </w:tr>
    </w:tbl>
    <w:p w:rsidR="00186D68" w:rsidRDefault="00186D68" w:rsidP="00186D68">
      <w:pPr>
        <w:jc w:val="both"/>
        <w:rPr>
          <w:szCs w:val="28"/>
        </w:rPr>
      </w:pPr>
      <w:r>
        <w:rPr>
          <w:szCs w:val="28"/>
          <w:highlight w:val="white"/>
        </w:rPr>
        <w:t xml:space="preserve">* Заходи і фінансування згідно </w:t>
      </w:r>
      <w:proofErr w:type="spellStart"/>
      <w:r>
        <w:rPr>
          <w:szCs w:val="28"/>
          <w:highlight w:val="white"/>
        </w:rPr>
        <w:t>співфінансування</w:t>
      </w:r>
      <w:proofErr w:type="spellEnd"/>
      <w:r>
        <w:rPr>
          <w:szCs w:val="28"/>
          <w:highlight w:val="white"/>
        </w:rPr>
        <w:t xml:space="preserve">  відповідають чинному Законодавству України  і погоджуються платником. На них не розповсюджуються  обмеження, передбачені ПОЛОЖЕННЯМ і ПАРАМЕТРАМИ і іншими нормативними документами  Громадського Б</w:t>
      </w:r>
      <w:r>
        <w:rPr>
          <w:szCs w:val="28"/>
        </w:rPr>
        <w:t>юджету</w:t>
      </w:r>
    </w:p>
    <w:p w:rsidR="00186D68" w:rsidRDefault="00186D68" w:rsidP="00186D68">
      <w:pPr>
        <w:jc w:val="both"/>
      </w:pPr>
    </w:p>
    <w:p w:rsidR="00186D68" w:rsidRDefault="00186D68" w:rsidP="00186D68">
      <w:pPr>
        <w:jc w:val="both"/>
        <w:rPr>
          <w:b/>
          <w:szCs w:val="28"/>
          <w:highlight w:val="white"/>
        </w:rPr>
      </w:pPr>
      <w:r>
        <w:t>** - розподіл резерву при економії вирішує автор проекту. Наприклад за такими напрямками: додаткове харчування, оплата лекторам, додаткові дні  інші видатки.</w:t>
      </w:r>
    </w:p>
    <w:p w:rsidR="006636B6" w:rsidRDefault="006636B6"/>
    <w:sectPr w:rsidR="006636B6" w:rsidSect="00295F66">
      <w:pgSz w:w="11906" w:h="16838"/>
      <w:pgMar w:top="510" w:right="510" w:bottom="45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68"/>
    <w:rsid w:val="00186D68"/>
    <w:rsid w:val="0066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6D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6D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maslovski.pc@outlook.com</dc:creator>
  <cp:lastModifiedBy>maslovski.pc@outlook.com</cp:lastModifiedBy>
  <cp:revision>1</cp:revision>
  <dcterms:created xsi:type="dcterms:W3CDTF">2021-10-30T22:44:00Z</dcterms:created>
  <dcterms:modified xsi:type="dcterms:W3CDTF">2021-10-30T22:47:00Z</dcterms:modified>
</cp:coreProperties>
</file>