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45" w:rightFromText="45" w:bottomFromText="300" w:vertAnchor="text" w:tblpXSpec="right" w:tblpYSpec="center"/>
        <w:tblW w:w="2250" w:type="pct"/>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firstRow="1" w:lastRow="0" w:firstColumn="1" w:lastColumn="0" w:noHBand="0" w:noVBand="1"/>
      </w:tblPr>
      <w:tblGrid>
        <w:gridCol w:w="4330"/>
      </w:tblGrid>
      <w:tr w:rsidR="00F5498F" w:rsidRPr="00F5498F" w:rsidTr="00F5498F">
        <w:tc>
          <w:tcPr>
            <w:tcW w:w="4425" w:type="dxa"/>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F5498F" w:rsidRPr="00F5498F" w:rsidRDefault="00F5498F" w:rsidP="00F5498F">
            <w:pPr>
              <w:spacing w:after="30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t>Додаток 1</w:t>
            </w:r>
            <w:r w:rsidRPr="00F5498F">
              <w:rPr>
                <w:rFonts w:ascii="Arial" w:eastAsia="Times New Roman" w:hAnsi="Arial" w:cs="Arial"/>
                <w:color w:val="444A55"/>
                <w:sz w:val="21"/>
                <w:szCs w:val="21"/>
                <w:lang w:eastAsia="uk-UA"/>
              </w:rPr>
              <w:br/>
              <w:t>до Положення про громадський бюджет міста Києва</w:t>
            </w:r>
          </w:p>
        </w:tc>
      </w:tr>
    </w:tbl>
    <w:p w:rsidR="00F5498F" w:rsidRPr="00F5498F" w:rsidRDefault="00F5498F" w:rsidP="00F5498F">
      <w:pPr>
        <w:shd w:val="clear" w:color="auto" w:fill="FFFFFF"/>
        <w:spacing w:after="30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t> </w:t>
      </w:r>
    </w:p>
    <w:p w:rsidR="00F5498F" w:rsidRPr="00F5498F" w:rsidRDefault="00F5498F" w:rsidP="00F5498F">
      <w:pPr>
        <w:shd w:val="clear" w:color="auto" w:fill="FFFFFF"/>
        <w:spacing w:after="30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t> </w:t>
      </w:r>
    </w:p>
    <w:tbl>
      <w:tblPr>
        <w:tblpPr w:leftFromText="45" w:rightFromText="45" w:bottomFromText="300" w:vertAnchor="text" w:tblpXSpec="right" w:tblpYSpec="center"/>
        <w:tblW w:w="9600" w:type="dxa"/>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firstRow="1" w:lastRow="0" w:firstColumn="1" w:lastColumn="0" w:noHBand="0" w:noVBand="1"/>
      </w:tblPr>
      <w:tblGrid>
        <w:gridCol w:w="9600"/>
      </w:tblGrid>
      <w:tr w:rsidR="00F5498F" w:rsidRPr="00F5498F" w:rsidTr="00F5498F">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F5498F" w:rsidRPr="00F5498F" w:rsidRDefault="00F5498F" w:rsidP="00F5498F">
            <w:pPr>
              <w:spacing w:after="30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t>Додаток 1</w:t>
            </w:r>
            <w:r w:rsidRPr="00F5498F">
              <w:rPr>
                <w:rFonts w:ascii="Arial" w:eastAsia="Times New Roman" w:hAnsi="Arial" w:cs="Arial"/>
                <w:color w:val="444A55"/>
                <w:sz w:val="21"/>
                <w:szCs w:val="21"/>
                <w:lang w:eastAsia="uk-UA"/>
              </w:rPr>
              <w:br/>
              <w:t>до Положення про громадський бюджет міста Києва</w:t>
            </w:r>
          </w:p>
        </w:tc>
      </w:tr>
    </w:tbl>
    <w:p w:rsidR="00F5498F" w:rsidRPr="00F5498F" w:rsidRDefault="00F5498F" w:rsidP="00F5498F">
      <w:pPr>
        <w:shd w:val="clear" w:color="auto" w:fill="FFFFFF"/>
        <w:spacing w:after="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t> </w:t>
      </w:r>
    </w:p>
    <w:p w:rsidR="00F5498F" w:rsidRPr="00F5498F" w:rsidRDefault="00F5498F" w:rsidP="00F5498F">
      <w:pPr>
        <w:shd w:val="clear" w:color="auto" w:fill="FFFFFF"/>
        <w:spacing w:after="0" w:line="240" w:lineRule="auto"/>
        <w:jc w:val="center"/>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br/>
      </w:r>
      <w:r w:rsidRPr="00F5498F">
        <w:rPr>
          <w:rFonts w:ascii="Arial" w:eastAsia="Times New Roman" w:hAnsi="Arial" w:cs="Arial"/>
          <w:color w:val="444A55"/>
          <w:sz w:val="21"/>
          <w:szCs w:val="21"/>
          <w:lang w:eastAsia="uk-UA"/>
        </w:rPr>
        <w:br/>
      </w:r>
      <w:r w:rsidRPr="00F5498F">
        <w:rPr>
          <w:rFonts w:ascii="Arial" w:eastAsia="Times New Roman" w:hAnsi="Arial" w:cs="Arial"/>
          <w:b/>
          <w:bCs/>
          <w:color w:val="444A55"/>
          <w:sz w:val="21"/>
          <w:szCs w:val="21"/>
          <w:bdr w:val="none" w:sz="0" w:space="0" w:color="auto" w:frame="1"/>
          <w:lang w:eastAsia="uk-UA"/>
        </w:rPr>
        <w:t>ГРОМАДСЬКИЙ ПРОЕКТ ДЛЯ РЕАЛІЗАЦІЇ У _____ РОЦІ</w:t>
      </w:r>
    </w:p>
    <w:tbl>
      <w:tblPr>
        <w:tblW w:w="9600" w:type="dxa"/>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firstRow="1" w:lastRow="0" w:firstColumn="1" w:lastColumn="0" w:noHBand="0" w:noVBand="1"/>
      </w:tblPr>
      <w:tblGrid>
        <w:gridCol w:w="2453"/>
        <w:gridCol w:w="3470"/>
        <w:gridCol w:w="3578"/>
        <w:gridCol w:w="122"/>
      </w:tblGrid>
      <w:tr w:rsidR="00F5498F" w:rsidRPr="00F5498F" w:rsidTr="00F5498F">
        <w:tc>
          <w:tcPr>
            <w:tcW w:w="0" w:type="auto"/>
            <w:gridSpan w:val="4"/>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F5498F" w:rsidRPr="00F5498F" w:rsidRDefault="00F5498F" w:rsidP="00F5498F">
            <w:pPr>
              <w:spacing w:after="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b/>
                <w:bCs/>
                <w:color w:val="444A55"/>
                <w:sz w:val="21"/>
                <w:szCs w:val="21"/>
                <w:bdr w:val="none" w:sz="0" w:space="0" w:color="auto" w:frame="1"/>
                <w:lang w:eastAsia="uk-UA"/>
              </w:rPr>
              <w:t>Заповнюється відповідальною особою робочої групи</w:t>
            </w:r>
          </w:p>
          <w:p w:rsidR="00F5498F" w:rsidRPr="00F5498F" w:rsidRDefault="00F5498F" w:rsidP="00F5498F">
            <w:pPr>
              <w:spacing w:after="30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t>Дата надходження:</w:t>
            </w:r>
          </w:p>
          <w:p w:rsidR="00F5498F" w:rsidRPr="00F5498F" w:rsidRDefault="00F5498F" w:rsidP="00F5498F">
            <w:pPr>
              <w:spacing w:after="30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t>Номер у реєстрі проектів:    </w:t>
            </w:r>
          </w:p>
          <w:p w:rsidR="00F5498F" w:rsidRPr="00F5498F" w:rsidRDefault="00F5498F" w:rsidP="00F5498F">
            <w:pPr>
              <w:spacing w:after="30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t>П. І. Б. та підпис особи, що реєструє:      </w:t>
            </w:r>
          </w:p>
          <w:p w:rsidR="00F5498F" w:rsidRPr="00F5498F" w:rsidRDefault="00F5498F" w:rsidP="00F5498F">
            <w:pPr>
              <w:spacing w:after="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b/>
                <w:bCs/>
                <w:color w:val="444A55"/>
                <w:sz w:val="21"/>
                <w:szCs w:val="21"/>
                <w:bdr w:val="none" w:sz="0" w:space="0" w:color="auto" w:frame="1"/>
                <w:lang w:eastAsia="uk-UA"/>
              </w:rPr>
              <w:t>Інформація про проект</w:t>
            </w:r>
          </w:p>
          <w:p w:rsidR="00F5498F" w:rsidRPr="00F5498F" w:rsidRDefault="00F5498F" w:rsidP="00F5498F">
            <w:pPr>
              <w:spacing w:after="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t>1. Назва проекту* </w:t>
            </w:r>
            <w:r w:rsidRPr="00F5498F">
              <w:rPr>
                <w:rFonts w:ascii="Arial" w:eastAsia="Times New Roman" w:hAnsi="Arial" w:cs="Arial"/>
                <w:i/>
                <w:iCs/>
                <w:color w:val="444A55"/>
                <w:sz w:val="21"/>
                <w:szCs w:val="21"/>
                <w:bdr w:val="none" w:sz="0" w:space="0" w:color="auto" w:frame="1"/>
                <w:lang w:eastAsia="uk-UA"/>
              </w:rPr>
              <w:t>(не більше 10 слів)</w:t>
            </w:r>
          </w:p>
          <w:tbl>
            <w:tblPr>
              <w:tblW w:w="957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9570"/>
            </w:tblGrid>
            <w:tr w:rsidR="00F5498F" w:rsidRPr="00F5498F">
              <w:tc>
                <w:tcPr>
                  <w:tcW w:w="8685" w:type="dxa"/>
                  <w:tcBorders>
                    <w:top w:val="single" w:sz="6" w:space="0" w:color="999999"/>
                    <w:left w:val="single" w:sz="6" w:space="0" w:color="999999"/>
                    <w:bottom w:val="single" w:sz="6" w:space="0" w:color="999999"/>
                    <w:right w:val="single" w:sz="6" w:space="0" w:color="999999"/>
                  </w:tcBorders>
                  <w:vAlign w:val="center"/>
                  <w:hideMark/>
                </w:tcPr>
                <w:p w:rsidR="00F5498F" w:rsidRPr="00F5498F" w:rsidRDefault="00F5498F" w:rsidP="00F5498F">
                  <w:pPr>
                    <w:spacing w:after="300" w:line="240" w:lineRule="auto"/>
                    <w:textAlignment w:val="top"/>
                    <w:rPr>
                      <w:rFonts w:ascii="Times New Roman" w:eastAsia="Times New Roman" w:hAnsi="Times New Roman" w:cs="Times New Roman"/>
                      <w:sz w:val="21"/>
                      <w:szCs w:val="21"/>
                      <w:lang w:eastAsia="uk-UA"/>
                    </w:rPr>
                  </w:pPr>
                  <w:r w:rsidRPr="000E37BC">
                    <w:rPr>
                      <w:rFonts w:ascii="Times New Roman" w:eastAsia="Times New Roman" w:hAnsi="Times New Roman" w:cs="Times New Roman"/>
                      <w:lang w:eastAsia="uk-UA"/>
                    </w:rPr>
                    <w:t> </w:t>
                  </w:r>
                  <w:r w:rsidRPr="000E37BC">
                    <w:rPr>
                      <w:rFonts w:ascii="Times New Roman" w:eastAsia="Times New Roman" w:hAnsi="Times New Roman" w:cs="Times New Roman"/>
                      <w:lang w:eastAsia="uk-UA"/>
                    </w:rPr>
                    <w:br/>
                    <w:t> </w:t>
                  </w:r>
                  <w:r w:rsidR="00B24ABE" w:rsidRPr="000E37BC">
                    <w:rPr>
                      <w:rFonts w:ascii="Times New Roman" w:eastAsia="Times New Roman" w:hAnsi="Times New Roman" w:cs="Times New Roman"/>
                      <w:lang w:eastAsia="uk-UA"/>
                    </w:rPr>
                    <w:t>Освітній курс «Безпека дітей при надзвичайних ситуаціях»</w:t>
                  </w:r>
                </w:p>
              </w:tc>
            </w:tr>
          </w:tbl>
          <w:p w:rsidR="00F5498F" w:rsidRPr="00F5498F" w:rsidRDefault="00F5498F" w:rsidP="00F5498F">
            <w:pPr>
              <w:spacing w:after="0" w:line="240" w:lineRule="auto"/>
              <w:rPr>
                <w:rFonts w:ascii="Arial" w:eastAsia="Times New Roman" w:hAnsi="Arial" w:cs="Arial"/>
                <w:color w:val="444A55"/>
                <w:sz w:val="21"/>
                <w:szCs w:val="21"/>
                <w:lang w:eastAsia="uk-UA"/>
              </w:rPr>
            </w:pPr>
          </w:p>
        </w:tc>
      </w:tr>
      <w:tr w:rsidR="00F5498F" w:rsidRPr="00F5498F" w:rsidTr="00F5498F">
        <w:tc>
          <w:tcPr>
            <w:tcW w:w="0" w:type="auto"/>
            <w:gridSpan w:val="4"/>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F5498F" w:rsidRPr="00F5498F" w:rsidRDefault="00F5498F" w:rsidP="00F5498F">
            <w:pPr>
              <w:spacing w:after="30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t>2. Напрямок реалізації проекту*</w:t>
            </w:r>
          </w:p>
        </w:tc>
      </w:tr>
      <w:tr w:rsidR="00F5498F" w:rsidRPr="00F5498F" w:rsidTr="00F5498F">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F5498F" w:rsidRPr="00F5498F" w:rsidRDefault="00F5498F" w:rsidP="00F5498F">
            <w:pPr>
              <w:spacing w:after="300" w:line="240" w:lineRule="auto"/>
              <w:ind w:left="380"/>
              <w:textAlignment w:val="top"/>
              <w:rPr>
                <w:rFonts w:ascii="Arial" w:eastAsia="Times New Roman" w:hAnsi="Arial" w:cs="Arial"/>
                <w:color w:val="444A55"/>
                <w:sz w:val="21"/>
                <w:szCs w:val="21"/>
                <w:lang w:eastAsia="uk-UA"/>
              </w:rPr>
            </w:pPr>
            <w:r w:rsidRPr="00F5498F">
              <w:rPr>
                <w:rFonts w:ascii="Segoe UI Symbol" w:eastAsia="Times New Roman" w:hAnsi="Segoe UI Symbol" w:cs="Segoe UI Symbol"/>
                <w:color w:val="444A55"/>
                <w:sz w:val="21"/>
                <w:szCs w:val="21"/>
                <w:lang w:eastAsia="uk-UA"/>
              </w:rPr>
              <w:t>☐</w:t>
            </w:r>
            <w:r w:rsidRPr="00F5498F">
              <w:rPr>
                <w:rFonts w:ascii="Arial" w:eastAsia="Times New Roman" w:hAnsi="Arial" w:cs="Arial"/>
                <w:color w:val="444A55"/>
                <w:sz w:val="21"/>
                <w:szCs w:val="21"/>
                <w:lang w:eastAsia="uk-UA"/>
              </w:rPr>
              <w:t xml:space="preserve">  Безпека</w:t>
            </w:r>
          </w:p>
          <w:p w:rsidR="00F5498F" w:rsidRPr="00F5498F" w:rsidRDefault="00F5498F" w:rsidP="00F5498F">
            <w:pPr>
              <w:spacing w:after="300" w:line="240" w:lineRule="auto"/>
              <w:ind w:left="380"/>
              <w:textAlignment w:val="top"/>
              <w:rPr>
                <w:rFonts w:ascii="Arial" w:eastAsia="Times New Roman" w:hAnsi="Arial" w:cs="Arial"/>
                <w:color w:val="444A55"/>
                <w:sz w:val="21"/>
                <w:szCs w:val="21"/>
                <w:lang w:eastAsia="uk-UA"/>
              </w:rPr>
            </w:pPr>
            <w:r w:rsidRPr="00F5498F">
              <w:rPr>
                <w:rFonts w:ascii="Segoe UI Symbol" w:eastAsia="Times New Roman" w:hAnsi="Segoe UI Symbol" w:cs="Segoe UI Symbol"/>
                <w:color w:val="444A55"/>
                <w:sz w:val="21"/>
                <w:szCs w:val="21"/>
                <w:lang w:eastAsia="uk-UA"/>
              </w:rPr>
              <w:t>☐</w:t>
            </w:r>
            <w:r w:rsidRPr="00F5498F">
              <w:rPr>
                <w:rFonts w:ascii="Arial" w:eastAsia="Times New Roman" w:hAnsi="Arial" w:cs="Arial"/>
                <w:color w:val="444A55"/>
                <w:sz w:val="21"/>
                <w:szCs w:val="21"/>
                <w:lang w:eastAsia="uk-UA"/>
              </w:rPr>
              <w:t xml:space="preserve">  Дороги, транспорт</w:t>
            </w:r>
          </w:p>
          <w:p w:rsidR="00F5498F" w:rsidRPr="00F5498F" w:rsidRDefault="00F5498F" w:rsidP="00F5498F">
            <w:pPr>
              <w:spacing w:after="300" w:line="240" w:lineRule="auto"/>
              <w:ind w:left="380"/>
              <w:textAlignment w:val="top"/>
              <w:rPr>
                <w:rFonts w:ascii="Arial" w:eastAsia="Times New Roman" w:hAnsi="Arial" w:cs="Arial"/>
                <w:color w:val="444A55"/>
                <w:sz w:val="21"/>
                <w:szCs w:val="21"/>
                <w:lang w:eastAsia="uk-UA"/>
              </w:rPr>
            </w:pPr>
            <w:r w:rsidRPr="00F5498F">
              <w:rPr>
                <w:rFonts w:ascii="Segoe UI Symbol" w:eastAsia="Times New Roman" w:hAnsi="Segoe UI Symbol" w:cs="Segoe UI Symbol"/>
                <w:color w:val="444A55"/>
                <w:sz w:val="21"/>
                <w:szCs w:val="21"/>
                <w:lang w:eastAsia="uk-UA"/>
              </w:rPr>
              <w:t>☐</w:t>
            </w:r>
            <w:r w:rsidRPr="00F5498F">
              <w:rPr>
                <w:rFonts w:ascii="Arial" w:eastAsia="Times New Roman" w:hAnsi="Arial" w:cs="Arial"/>
                <w:color w:val="444A55"/>
                <w:sz w:val="21"/>
                <w:szCs w:val="21"/>
                <w:lang w:eastAsia="uk-UA"/>
              </w:rPr>
              <w:t xml:space="preserve">  Комунальне господарство, енергоефективність</w:t>
            </w:r>
          </w:p>
          <w:p w:rsidR="00F5498F" w:rsidRPr="00F5498F" w:rsidRDefault="00F5498F" w:rsidP="00F5498F">
            <w:pPr>
              <w:spacing w:after="300" w:line="240" w:lineRule="auto"/>
              <w:ind w:left="380"/>
              <w:textAlignment w:val="top"/>
              <w:rPr>
                <w:rFonts w:ascii="Arial" w:eastAsia="Times New Roman" w:hAnsi="Arial" w:cs="Arial"/>
                <w:color w:val="444A55"/>
                <w:sz w:val="21"/>
                <w:szCs w:val="21"/>
                <w:lang w:eastAsia="uk-UA"/>
              </w:rPr>
            </w:pPr>
            <w:r w:rsidRPr="00F5498F">
              <w:rPr>
                <w:rFonts w:ascii="Segoe UI Symbol" w:eastAsia="Times New Roman" w:hAnsi="Segoe UI Symbol" w:cs="Segoe UI Symbol"/>
                <w:color w:val="444A55"/>
                <w:sz w:val="21"/>
                <w:szCs w:val="21"/>
                <w:lang w:eastAsia="uk-UA"/>
              </w:rPr>
              <w:t>☐</w:t>
            </w:r>
            <w:r w:rsidRPr="00F5498F">
              <w:rPr>
                <w:rFonts w:ascii="Arial" w:eastAsia="Times New Roman" w:hAnsi="Arial" w:cs="Arial"/>
                <w:color w:val="444A55"/>
                <w:sz w:val="21"/>
                <w:szCs w:val="21"/>
                <w:lang w:eastAsia="uk-UA"/>
              </w:rPr>
              <w:t xml:space="preserve">  Культура, туризм</w:t>
            </w:r>
          </w:p>
          <w:p w:rsidR="00F5498F" w:rsidRPr="00F5498F" w:rsidRDefault="00F5498F" w:rsidP="00F5498F">
            <w:pPr>
              <w:spacing w:after="300" w:line="240" w:lineRule="auto"/>
              <w:ind w:left="380"/>
              <w:textAlignment w:val="top"/>
              <w:rPr>
                <w:rFonts w:ascii="Arial" w:eastAsia="Times New Roman" w:hAnsi="Arial" w:cs="Arial"/>
                <w:color w:val="444A55"/>
                <w:sz w:val="21"/>
                <w:szCs w:val="21"/>
                <w:lang w:eastAsia="uk-UA"/>
              </w:rPr>
            </w:pPr>
            <w:r w:rsidRPr="00F5498F">
              <w:rPr>
                <w:rFonts w:ascii="Segoe UI Symbol" w:eastAsia="Times New Roman" w:hAnsi="Segoe UI Symbol" w:cs="Segoe UI Symbol"/>
                <w:color w:val="444A55"/>
                <w:sz w:val="21"/>
                <w:szCs w:val="21"/>
                <w:lang w:eastAsia="uk-UA"/>
              </w:rPr>
              <w:t>☐</w:t>
            </w:r>
            <w:r w:rsidRPr="00F5498F">
              <w:rPr>
                <w:rFonts w:ascii="Arial" w:eastAsia="Times New Roman" w:hAnsi="Arial" w:cs="Arial"/>
                <w:color w:val="444A55"/>
                <w:sz w:val="21"/>
                <w:szCs w:val="21"/>
                <w:lang w:eastAsia="uk-UA"/>
              </w:rPr>
              <w:t xml:space="preserve">  Екологія</w:t>
            </w:r>
          </w:p>
          <w:p w:rsidR="00F5498F" w:rsidRPr="00F5498F" w:rsidRDefault="00F5498F" w:rsidP="00F5498F">
            <w:pPr>
              <w:spacing w:after="300" w:line="240" w:lineRule="auto"/>
              <w:ind w:left="380"/>
              <w:textAlignment w:val="top"/>
              <w:rPr>
                <w:rFonts w:ascii="Arial" w:eastAsia="Times New Roman" w:hAnsi="Arial" w:cs="Arial"/>
                <w:color w:val="444A55"/>
                <w:sz w:val="21"/>
                <w:szCs w:val="21"/>
                <w:lang w:eastAsia="uk-UA"/>
              </w:rPr>
            </w:pPr>
            <w:r w:rsidRPr="00F5498F">
              <w:rPr>
                <w:rFonts w:ascii="Segoe UI Symbol" w:eastAsia="Times New Roman" w:hAnsi="Segoe UI Symbol" w:cs="Segoe UI Symbol"/>
                <w:color w:val="444A55"/>
                <w:sz w:val="21"/>
                <w:szCs w:val="21"/>
                <w:lang w:eastAsia="uk-UA"/>
              </w:rPr>
              <w:t>☐</w:t>
            </w:r>
            <w:r w:rsidRPr="00F5498F">
              <w:rPr>
                <w:rFonts w:ascii="Arial" w:eastAsia="Times New Roman" w:hAnsi="Arial" w:cs="Arial"/>
                <w:color w:val="444A55"/>
                <w:sz w:val="21"/>
                <w:szCs w:val="21"/>
                <w:lang w:eastAsia="uk-UA"/>
              </w:rPr>
              <w:t xml:space="preserve">  Громадянське суспільство</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F5498F" w:rsidRPr="008B195D" w:rsidRDefault="005523E6" w:rsidP="00F5498F">
            <w:pPr>
              <w:spacing w:after="300" w:line="240" w:lineRule="auto"/>
              <w:ind w:left="380"/>
              <w:textAlignment w:val="top"/>
              <w:rPr>
                <w:rFonts w:ascii="Arial" w:eastAsia="Times New Roman" w:hAnsi="Arial" w:cs="Arial"/>
                <w:b/>
                <w:bCs/>
                <w:color w:val="444A55"/>
                <w:sz w:val="21"/>
                <w:szCs w:val="21"/>
                <w:lang w:eastAsia="uk-UA"/>
              </w:rPr>
            </w:pPr>
            <w:r w:rsidRPr="008B195D">
              <w:rPr>
                <w:rFonts w:ascii="Segoe UI Symbol" w:eastAsia="Times New Roman" w:hAnsi="Segoe UI Symbol" w:cs="Segoe UI Symbol"/>
                <w:b/>
                <w:bCs/>
                <w:color w:val="444A55"/>
                <w:sz w:val="20"/>
                <w:szCs w:val="20"/>
                <w:lang w:eastAsia="uk-UA"/>
              </w:rPr>
              <w:t>√</w:t>
            </w:r>
            <w:r w:rsidRPr="008B195D">
              <w:rPr>
                <w:rFonts w:ascii="Arial" w:eastAsia="Times New Roman" w:hAnsi="Arial" w:cs="Arial"/>
                <w:b/>
                <w:bCs/>
                <w:color w:val="444A55"/>
                <w:sz w:val="21"/>
                <w:szCs w:val="21"/>
                <w:lang w:eastAsia="uk-UA"/>
              </w:rPr>
              <w:t xml:space="preserve"> </w:t>
            </w:r>
            <w:r w:rsidR="00F5498F" w:rsidRPr="008B195D">
              <w:rPr>
                <w:rFonts w:ascii="Arial" w:eastAsia="Times New Roman" w:hAnsi="Arial" w:cs="Arial"/>
                <w:b/>
                <w:bCs/>
                <w:color w:val="444A55"/>
                <w:sz w:val="21"/>
                <w:szCs w:val="21"/>
                <w:lang w:eastAsia="uk-UA"/>
              </w:rPr>
              <w:t>Освіта</w:t>
            </w:r>
          </w:p>
          <w:p w:rsidR="00F5498F" w:rsidRPr="00F5498F" w:rsidRDefault="00F5498F" w:rsidP="00F5498F">
            <w:pPr>
              <w:spacing w:after="300" w:line="240" w:lineRule="auto"/>
              <w:ind w:left="380"/>
              <w:textAlignment w:val="top"/>
              <w:rPr>
                <w:rFonts w:ascii="Arial" w:eastAsia="Times New Roman" w:hAnsi="Arial" w:cs="Arial"/>
                <w:color w:val="444A55"/>
                <w:sz w:val="21"/>
                <w:szCs w:val="21"/>
                <w:lang w:eastAsia="uk-UA"/>
              </w:rPr>
            </w:pPr>
            <w:r w:rsidRPr="00F5498F">
              <w:rPr>
                <w:rFonts w:ascii="Segoe UI Symbol" w:eastAsia="Times New Roman" w:hAnsi="Segoe UI Symbol" w:cs="Segoe UI Symbol"/>
                <w:color w:val="444A55"/>
                <w:sz w:val="21"/>
                <w:szCs w:val="21"/>
                <w:lang w:eastAsia="uk-UA"/>
              </w:rPr>
              <w:t>☐</w:t>
            </w:r>
            <w:r w:rsidRPr="00F5498F">
              <w:rPr>
                <w:rFonts w:ascii="Arial" w:eastAsia="Times New Roman" w:hAnsi="Arial" w:cs="Arial"/>
                <w:color w:val="444A55"/>
                <w:sz w:val="21"/>
                <w:szCs w:val="21"/>
                <w:lang w:eastAsia="uk-UA"/>
              </w:rPr>
              <w:t xml:space="preserve">  Охорона здоров'я</w:t>
            </w:r>
          </w:p>
          <w:p w:rsidR="00F5498F" w:rsidRPr="00F5498F" w:rsidRDefault="00F5498F" w:rsidP="00F5498F">
            <w:pPr>
              <w:spacing w:after="300" w:line="240" w:lineRule="auto"/>
              <w:ind w:left="380"/>
              <w:textAlignment w:val="top"/>
              <w:rPr>
                <w:rFonts w:ascii="Arial" w:eastAsia="Times New Roman" w:hAnsi="Arial" w:cs="Arial"/>
                <w:color w:val="444A55"/>
                <w:sz w:val="21"/>
                <w:szCs w:val="21"/>
                <w:lang w:eastAsia="uk-UA"/>
              </w:rPr>
            </w:pPr>
            <w:r w:rsidRPr="00F5498F">
              <w:rPr>
                <w:rFonts w:ascii="Segoe UI Symbol" w:eastAsia="Times New Roman" w:hAnsi="Segoe UI Symbol" w:cs="Segoe UI Symbol"/>
                <w:color w:val="444A55"/>
                <w:sz w:val="21"/>
                <w:szCs w:val="21"/>
                <w:lang w:eastAsia="uk-UA"/>
              </w:rPr>
              <w:t>☐</w:t>
            </w:r>
            <w:r w:rsidRPr="00F5498F">
              <w:rPr>
                <w:rFonts w:ascii="Arial" w:eastAsia="Times New Roman" w:hAnsi="Arial" w:cs="Arial"/>
                <w:color w:val="444A55"/>
                <w:sz w:val="21"/>
                <w:szCs w:val="21"/>
                <w:lang w:eastAsia="uk-UA"/>
              </w:rPr>
              <w:t xml:space="preserve">  Соціальний захист</w:t>
            </w:r>
          </w:p>
          <w:p w:rsidR="00F5498F" w:rsidRPr="00F5498F" w:rsidRDefault="00F5498F" w:rsidP="00F5498F">
            <w:pPr>
              <w:spacing w:after="300" w:line="240" w:lineRule="auto"/>
              <w:ind w:left="380"/>
              <w:textAlignment w:val="top"/>
              <w:rPr>
                <w:rFonts w:ascii="Arial" w:eastAsia="Times New Roman" w:hAnsi="Arial" w:cs="Arial"/>
                <w:color w:val="444A55"/>
                <w:sz w:val="21"/>
                <w:szCs w:val="21"/>
                <w:lang w:eastAsia="uk-UA"/>
              </w:rPr>
            </w:pPr>
            <w:r w:rsidRPr="00F5498F">
              <w:rPr>
                <w:rFonts w:ascii="Segoe UI Symbol" w:eastAsia="Times New Roman" w:hAnsi="Segoe UI Symbol" w:cs="Segoe UI Symbol"/>
                <w:color w:val="444A55"/>
                <w:sz w:val="21"/>
                <w:szCs w:val="21"/>
                <w:lang w:eastAsia="uk-UA"/>
              </w:rPr>
              <w:t>☐</w:t>
            </w:r>
            <w:r w:rsidRPr="00F5498F">
              <w:rPr>
                <w:rFonts w:ascii="Arial" w:eastAsia="Times New Roman" w:hAnsi="Arial" w:cs="Arial"/>
                <w:color w:val="444A55"/>
                <w:sz w:val="21"/>
                <w:szCs w:val="21"/>
                <w:lang w:eastAsia="uk-UA"/>
              </w:rPr>
              <w:t xml:space="preserve">  Спорт</w:t>
            </w:r>
          </w:p>
          <w:p w:rsidR="00F5498F" w:rsidRPr="00F5498F" w:rsidRDefault="00F5498F" w:rsidP="00F5498F">
            <w:pPr>
              <w:spacing w:after="300" w:line="240" w:lineRule="auto"/>
              <w:ind w:left="380"/>
              <w:textAlignment w:val="top"/>
              <w:rPr>
                <w:rFonts w:ascii="Arial" w:eastAsia="Times New Roman" w:hAnsi="Arial" w:cs="Arial"/>
                <w:color w:val="444A55"/>
                <w:sz w:val="21"/>
                <w:szCs w:val="21"/>
                <w:lang w:eastAsia="uk-UA"/>
              </w:rPr>
            </w:pPr>
            <w:r w:rsidRPr="00F5498F">
              <w:rPr>
                <w:rFonts w:ascii="Segoe UI Symbol" w:eastAsia="Times New Roman" w:hAnsi="Segoe UI Symbol" w:cs="Segoe UI Symbol"/>
                <w:color w:val="444A55"/>
                <w:sz w:val="21"/>
                <w:szCs w:val="21"/>
                <w:lang w:eastAsia="uk-UA"/>
              </w:rPr>
              <w:t>☐</w:t>
            </w:r>
            <w:r w:rsidRPr="00F5498F">
              <w:rPr>
                <w:rFonts w:ascii="Arial" w:eastAsia="Times New Roman" w:hAnsi="Arial" w:cs="Arial"/>
                <w:color w:val="444A55"/>
                <w:sz w:val="21"/>
                <w:szCs w:val="21"/>
                <w:lang w:eastAsia="uk-UA"/>
              </w:rPr>
              <w:t xml:space="preserve">  ІТ (інформаційні технології)</w:t>
            </w:r>
          </w:p>
          <w:p w:rsidR="00F5498F" w:rsidRPr="00F5498F" w:rsidRDefault="00F5498F" w:rsidP="00F5498F">
            <w:pPr>
              <w:spacing w:after="300" w:line="240" w:lineRule="auto"/>
              <w:ind w:left="380"/>
              <w:textAlignment w:val="top"/>
              <w:rPr>
                <w:rFonts w:ascii="Arial" w:eastAsia="Times New Roman" w:hAnsi="Arial" w:cs="Arial"/>
                <w:color w:val="444A55"/>
                <w:sz w:val="21"/>
                <w:szCs w:val="21"/>
                <w:lang w:eastAsia="uk-UA"/>
              </w:rPr>
            </w:pPr>
            <w:r w:rsidRPr="00F5498F">
              <w:rPr>
                <w:rFonts w:ascii="Segoe UI Symbol" w:eastAsia="Times New Roman" w:hAnsi="Segoe UI Symbol" w:cs="Segoe UI Symbol"/>
                <w:color w:val="444A55"/>
                <w:sz w:val="21"/>
                <w:szCs w:val="21"/>
                <w:lang w:eastAsia="uk-UA"/>
              </w:rPr>
              <w:t>☐</w:t>
            </w:r>
            <w:r w:rsidRPr="00F5498F">
              <w:rPr>
                <w:rFonts w:ascii="Arial" w:eastAsia="Times New Roman" w:hAnsi="Arial" w:cs="Arial"/>
                <w:color w:val="444A55"/>
                <w:sz w:val="21"/>
                <w:szCs w:val="21"/>
                <w:lang w:eastAsia="uk-UA"/>
              </w:rPr>
              <w:t xml:space="preserve">  Публічний простір</w:t>
            </w:r>
          </w:p>
          <w:p w:rsidR="00F5498F" w:rsidRPr="00F5498F" w:rsidRDefault="00F5498F" w:rsidP="00F5498F">
            <w:pPr>
              <w:spacing w:after="300" w:line="240" w:lineRule="auto"/>
              <w:ind w:left="380"/>
              <w:textAlignment w:val="top"/>
              <w:rPr>
                <w:rFonts w:ascii="Arial" w:eastAsia="Times New Roman" w:hAnsi="Arial" w:cs="Arial"/>
                <w:color w:val="444A55"/>
                <w:sz w:val="21"/>
                <w:szCs w:val="21"/>
                <w:lang w:eastAsia="uk-UA"/>
              </w:rPr>
            </w:pPr>
            <w:r w:rsidRPr="00F5498F">
              <w:rPr>
                <w:rFonts w:ascii="Segoe UI Symbol" w:eastAsia="Times New Roman" w:hAnsi="Segoe UI Symbol" w:cs="Segoe UI Symbol"/>
                <w:color w:val="444A55"/>
                <w:sz w:val="21"/>
                <w:szCs w:val="21"/>
                <w:lang w:eastAsia="uk-UA"/>
              </w:rPr>
              <w:t>☐</w:t>
            </w:r>
            <w:r w:rsidRPr="00F5498F">
              <w:rPr>
                <w:rFonts w:ascii="Arial" w:eastAsia="Times New Roman" w:hAnsi="Arial" w:cs="Arial"/>
                <w:color w:val="444A55"/>
                <w:sz w:val="21"/>
                <w:szCs w:val="21"/>
                <w:lang w:eastAsia="uk-UA"/>
              </w:rPr>
              <w:t xml:space="preserve">  Інше</w:t>
            </w:r>
          </w:p>
        </w:tc>
      </w:tr>
      <w:tr w:rsidR="00F5498F" w:rsidRPr="00F5498F" w:rsidTr="00F5498F">
        <w:tc>
          <w:tcPr>
            <w:tcW w:w="0" w:type="auto"/>
            <w:gridSpan w:val="4"/>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F5498F" w:rsidRPr="00F5498F" w:rsidRDefault="00F5498F" w:rsidP="00F5498F">
            <w:pPr>
              <w:spacing w:after="30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t>3. Локалізація проекту (вказати район або загальноміський)*</w:t>
            </w:r>
          </w:p>
          <w:tbl>
            <w:tblPr>
              <w:tblW w:w="957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9570"/>
            </w:tblGrid>
            <w:tr w:rsidR="00F5498F" w:rsidRPr="00F5498F">
              <w:tc>
                <w:tcPr>
                  <w:tcW w:w="8685" w:type="dxa"/>
                  <w:tcBorders>
                    <w:top w:val="single" w:sz="6" w:space="0" w:color="999999"/>
                    <w:left w:val="single" w:sz="6" w:space="0" w:color="999999"/>
                    <w:bottom w:val="single" w:sz="6" w:space="0" w:color="999999"/>
                    <w:right w:val="single" w:sz="6" w:space="0" w:color="999999"/>
                  </w:tcBorders>
                  <w:vAlign w:val="center"/>
                  <w:hideMark/>
                </w:tcPr>
                <w:p w:rsidR="00F5498F" w:rsidRPr="00F5498F" w:rsidRDefault="00DE4EA9" w:rsidP="00F5498F">
                  <w:pPr>
                    <w:spacing w:after="300" w:line="240" w:lineRule="auto"/>
                    <w:textAlignment w:val="top"/>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загальноміський</w:t>
                  </w:r>
                </w:p>
              </w:tc>
            </w:tr>
          </w:tbl>
          <w:p w:rsidR="00F5498F" w:rsidRPr="00F5498F" w:rsidRDefault="00F5498F" w:rsidP="00F5498F">
            <w:pPr>
              <w:spacing w:after="30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br/>
              <w:t>4. Адреси, назва установи / закладу, будинку</w:t>
            </w:r>
          </w:p>
          <w:tbl>
            <w:tblPr>
              <w:tblW w:w="957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9570"/>
            </w:tblGrid>
            <w:tr w:rsidR="00F5498F" w:rsidRPr="00F5498F">
              <w:tc>
                <w:tcPr>
                  <w:tcW w:w="8685" w:type="dxa"/>
                  <w:tcBorders>
                    <w:top w:val="single" w:sz="6" w:space="0" w:color="999999"/>
                    <w:left w:val="single" w:sz="6" w:space="0" w:color="999999"/>
                    <w:bottom w:val="single" w:sz="6" w:space="0" w:color="999999"/>
                    <w:right w:val="single" w:sz="6" w:space="0" w:color="999999"/>
                  </w:tcBorders>
                  <w:vAlign w:val="center"/>
                  <w:hideMark/>
                </w:tcPr>
                <w:p w:rsidR="00F5498F" w:rsidRPr="00F5498F" w:rsidRDefault="00F5498F" w:rsidP="00F5498F">
                  <w:pPr>
                    <w:spacing w:after="300" w:line="240" w:lineRule="auto"/>
                    <w:textAlignment w:val="top"/>
                    <w:rPr>
                      <w:rFonts w:ascii="Times New Roman" w:eastAsia="Times New Roman" w:hAnsi="Times New Roman" w:cs="Times New Roman"/>
                      <w:sz w:val="21"/>
                      <w:szCs w:val="21"/>
                      <w:lang w:eastAsia="uk-UA"/>
                    </w:rPr>
                  </w:pPr>
                  <w:r w:rsidRPr="00F5498F">
                    <w:rPr>
                      <w:rFonts w:ascii="Times New Roman" w:eastAsia="Times New Roman" w:hAnsi="Times New Roman" w:cs="Times New Roman"/>
                      <w:sz w:val="21"/>
                      <w:szCs w:val="21"/>
                      <w:lang w:eastAsia="uk-UA"/>
                    </w:rPr>
                    <w:t> </w:t>
                  </w:r>
                  <w:r w:rsidRPr="00F5498F">
                    <w:rPr>
                      <w:rFonts w:ascii="Times New Roman" w:eastAsia="Times New Roman" w:hAnsi="Times New Roman" w:cs="Times New Roman"/>
                      <w:sz w:val="21"/>
                      <w:szCs w:val="21"/>
                      <w:lang w:eastAsia="uk-UA"/>
                    </w:rPr>
                    <w:br/>
                    <w:t> </w:t>
                  </w:r>
                </w:p>
              </w:tc>
            </w:tr>
          </w:tbl>
          <w:p w:rsidR="00F5498F" w:rsidRPr="00F5498F" w:rsidRDefault="00F5498F" w:rsidP="00F5498F">
            <w:pPr>
              <w:spacing w:after="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t>5. Короткий опис проекту* </w:t>
            </w:r>
            <w:r w:rsidRPr="00F5498F">
              <w:rPr>
                <w:rFonts w:ascii="Arial" w:eastAsia="Times New Roman" w:hAnsi="Arial" w:cs="Arial"/>
                <w:i/>
                <w:iCs/>
                <w:color w:val="444A55"/>
                <w:sz w:val="21"/>
                <w:szCs w:val="21"/>
                <w:bdr w:val="none" w:sz="0" w:space="0" w:color="auto" w:frame="1"/>
                <w:lang w:eastAsia="uk-UA"/>
              </w:rPr>
              <w:t>(не більше 50 слів)</w:t>
            </w:r>
          </w:p>
          <w:tbl>
            <w:tblPr>
              <w:tblW w:w="957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9570"/>
            </w:tblGrid>
            <w:tr w:rsidR="00F5498F" w:rsidRPr="00F5498F">
              <w:tc>
                <w:tcPr>
                  <w:tcW w:w="8685" w:type="dxa"/>
                  <w:tcBorders>
                    <w:top w:val="single" w:sz="6" w:space="0" w:color="999999"/>
                    <w:left w:val="single" w:sz="6" w:space="0" w:color="999999"/>
                    <w:bottom w:val="single" w:sz="6" w:space="0" w:color="999999"/>
                    <w:right w:val="single" w:sz="6" w:space="0" w:color="999999"/>
                  </w:tcBorders>
                  <w:vAlign w:val="center"/>
                  <w:hideMark/>
                </w:tcPr>
                <w:p w:rsidR="00F5498F" w:rsidRPr="00F5498F" w:rsidRDefault="00B24ABE" w:rsidP="00F5498F">
                  <w:pPr>
                    <w:spacing w:after="300" w:line="240" w:lineRule="auto"/>
                    <w:textAlignment w:val="top"/>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Освітній курс для учнів та вчителів, який дає розуміння правильної поведінки, під час надзвичайних ситуацій. А саме: теракту, пожежі, техногенної загрози. Слухачі курсу отримують навички правильних дій при різноманітних загрозах, до прибуття рятувальних служб та правоохоронних органів.</w:t>
                  </w:r>
                </w:p>
              </w:tc>
            </w:tr>
          </w:tbl>
          <w:p w:rsidR="00F5498F" w:rsidRPr="00F5498F" w:rsidRDefault="00F5498F" w:rsidP="00F5498F">
            <w:pPr>
              <w:spacing w:after="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lastRenderedPageBreak/>
              <w:br/>
            </w:r>
            <w:r w:rsidRPr="00F5498F">
              <w:rPr>
                <w:rFonts w:ascii="Arial" w:eastAsia="Times New Roman" w:hAnsi="Arial" w:cs="Arial"/>
                <w:b/>
                <w:bCs/>
                <w:color w:val="444A55"/>
                <w:sz w:val="21"/>
                <w:szCs w:val="21"/>
                <w:bdr w:val="none" w:sz="0" w:space="0" w:color="auto" w:frame="1"/>
                <w:lang w:eastAsia="uk-UA"/>
              </w:rPr>
              <w:t>Повний опис проекту та параметри його реалізації</w:t>
            </w:r>
          </w:p>
          <w:p w:rsidR="00F5498F" w:rsidRPr="00F5498F" w:rsidRDefault="00F5498F" w:rsidP="00F5498F">
            <w:pPr>
              <w:spacing w:after="30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t>6. Проблема (передумови, обґрунтування необхідності реалізації проекту)*</w:t>
            </w:r>
          </w:p>
          <w:tbl>
            <w:tblPr>
              <w:tblW w:w="957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9570"/>
            </w:tblGrid>
            <w:tr w:rsidR="00F5498F" w:rsidRPr="00F5498F">
              <w:tc>
                <w:tcPr>
                  <w:tcW w:w="8685" w:type="dxa"/>
                  <w:tcBorders>
                    <w:top w:val="single" w:sz="6" w:space="0" w:color="999999"/>
                    <w:left w:val="single" w:sz="6" w:space="0" w:color="999999"/>
                    <w:bottom w:val="single" w:sz="6" w:space="0" w:color="999999"/>
                    <w:right w:val="single" w:sz="6" w:space="0" w:color="999999"/>
                  </w:tcBorders>
                  <w:vAlign w:val="center"/>
                  <w:hideMark/>
                </w:tcPr>
                <w:p w:rsidR="00F5498F" w:rsidRPr="00F5498F" w:rsidRDefault="00DE4EA9" w:rsidP="00DE4EA9">
                  <w:pPr>
                    <w:spacing w:after="300" w:line="240" w:lineRule="auto"/>
                    <w:textAlignment w:val="top"/>
                    <w:rPr>
                      <w:rFonts w:ascii="Times New Roman" w:eastAsia="Times New Roman" w:hAnsi="Times New Roman" w:cs="Times New Roman"/>
                      <w:sz w:val="21"/>
                      <w:szCs w:val="21"/>
                      <w:lang w:eastAsia="uk-UA"/>
                    </w:rPr>
                  </w:pPr>
                  <w:r w:rsidRPr="00DE4EA9">
                    <w:rPr>
                      <w:rFonts w:ascii="Times New Roman" w:eastAsia="Times New Roman" w:hAnsi="Times New Roman" w:cs="Times New Roman"/>
                      <w:sz w:val="21"/>
                      <w:szCs w:val="21"/>
                      <w:lang w:eastAsia="uk-UA"/>
                    </w:rPr>
                    <w:t>Починаючи с початку 21 сторіччя, кількість та різноманітність з</w:t>
                  </w:r>
                  <w:r w:rsidR="00301630">
                    <w:rPr>
                      <w:rFonts w:ascii="Times New Roman" w:eastAsia="Times New Roman" w:hAnsi="Times New Roman" w:cs="Times New Roman"/>
                      <w:sz w:val="21"/>
                      <w:szCs w:val="21"/>
                      <w:lang w:eastAsia="uk-UA"/>
                    </w:rPr>
                    <w:t>агроз зростає кожні 5ть років. В</w:t>
                  </w:r>
                  <w:r w:rsidRPr="00DE4EA9">
                    <w:rPr>
                      <w:rFonts w:ascii="Times New Roman" w:eastAsia="Times New Roman" w:hAnsi="Times New Roman" w:cs="Times New Roman"/>
                      <w:sz w:val="21"/>
                      <w:szCs w:val="21"/>
                      <w:lang w:eastAsia="uk-UA"/>
                    </w:rPr>
                    <w:t xml:space="preserve"> Україні, на жаль, прослідковується пасивне відношення до різних надзвичайних ситуацій. Однією з найбільших проблем є відсутність психологічної готовності до правильних дій та реакцій на будь-які надзвичайні та небезпечні ситуації. </w:t>
                  </w:r>
                  <w:r>
                    <w:rPr>
                      <w:rFonts w:ascii="Times New Roman" w:eastAsia="Times New Roman" w:hAnsi="Times New Roman" w:cs="Times New Roman"/>
                      <w:sz w:val="21"/>
                      <w:szCs w:val="21"/>
                      <w:lang w:eastAsia="uk-UA"/>
                    </w:rPr>
                    <w:br/>
                  </w:r>
                  <w:r w:rsidRPr="00DE4EA9">
                    <w:rPr>
                      <w:rFonts w:ascii="Times New Roman" w:eastAsia="Times New Roman" w:hAnsi="Times New Roman" w:cs="Times New Roman"/>
                      <w:sz w:val="21"/>
                      <w:szCs w:val="21"/>
                      <w:lang w:eastAsia="uk-UA"/>
                    </w:rPr>
                    <w:t>Природна вікова безтурботність та підвищений рівень вразливості, неправильні або відсутні первинні алгоритми дій та попередні психологічні загартовування формують у комплексі небезпечне середовище для однієї з найбільш уразливих категорій суспільства: учнів освітніх закладів різного рівня кваліфікації та вікової групи.</w:t>
                  </w:r>
                  <w:r>
                    <w:rPr>
                      <w:rFonts w:ascii="Times New Roman" w:eastAsia="Times New Roman" w:hAnsi="Times New Roman" w:cs="Times New Roman"/>
                      <w:sz w:val="21"/>
                      <w:szCs w:val="21"/>
                      <w:lang w:eastAsia="uk-UA"/>
                    </w:rPr>
                    <w:br/>
                  </w:r>
                  <w:r w:rsidRPr="00DE4EA9">
                    <w:rPr>
                      <w:rFonts w:ascii="Times New Roman" w:eastAsia="Times New Roman" w:hAnsi="Times New Roman" w:cs="Times New Roman"/>
                      <w:sz w:val="21"/>
                      <w:szCs w:val="21"/>
                      <w:lang w:eastAsia="uk-UA"/>
                    </w:rPr>
                    <w:t xml:space="preserve">Загальні знання, які надаються під час шкільної програми, мають відпрацьовуватися не тільки зі сторони теорії, а й на рівні симуляцій, «живого» опрацювання з наданням доступного та зрозумілого комплексу дій та реакцій. </w:t>
                  </w:r>
                  <w:r>
                    <w:rPr>
                      <w:rFonts w:ascii="Times New Roman" w:eastAsia="Times New Roman" w:hAnsi="Times New Roman" w:cs="Times New Roman"/>
                      <w:sz w:val="21"/>
                      <w:szCs w:val="21"/>
                      <w:lang w:eastAsia="uk-UA"/>
                    </w:rPr>
                    <w:br/>
                  </w:r>
                  <w:r w:rsidRPr="00DE4EA9">
                    <w:rPr>
                      <w:rFonts w:ascii="Times New Roman" w:eastAsia="Times New Roman" w:hAnsi="Times New Roman" w:cs="Times New Roman"/>
                      <w:sz w:val="21"/>
                      <w:szCs w:val="21"/>
                      <w:lang w:eastAsia="uk-UA"/>
                    </w:rPr>
                    <w:t>Ось лише перелік декількох можливих загроз, до яких більшість людей об’єктивно не готові (хоча навіть мінімальна психологічно готовність може врятувати не один десяток життів):</w:t>
                  </w:r>
                  <w:r>
                    <w:rPr>
                      <w:rFonts w:ascii="Times New Roman" w:eastAsia="Times New Roman" w:hAnsi="Times New Roman" w:cs="Times New Roman"/>
                      <w:sz w:val="21"/>
                      <w:szCs w:val="21"/>
                      <w:lang w:eastAsia="uk-UA"/>
                    </w:rPr>
                    <w:br/>
                  </w:r>
                  <w:r w:rsidRPr="00DE4EA9">
                    <w:rPr>
                      <w:rFonts w:ascii="Times New Roman" w:eastAsia="Times New Roman" w:hAnsi="Times New Roman" w:cs="Times New Roman"/>
                      <w:sz w:val="21"/>
                      <w:szCs w:val="21"/>
                      <w:lang w:eastAsia="uk-UA"/>
                    </w:rPr>
                    <w:t xml:space="preserve">- </w:t>
                  </w:r>
                  <w:r w:rsidRPr="00DE4EA9">
                    <w:rPr>
                      <w:rFonts w:ascii="Times New Roman" w:eastAsia="Times New Roman" w:hAnsi="Times New Roman" w:cs="Times New Roman"/>
                      <w:b/>
                      <w:bCs/>
                      <w:sz w:val="21"/>
                      <w:szCs w:val="21"/>
                      <w:lang w:eastAsia="uk-UA"/>
                    </w:rPr>
                    <w:t>Захоплення у заручники.</w:t>
                  </w:r>
                  <w:r w:rsidRPr="00DE4EA9">
                    <w:rPr>
                      <w:rFonts w:ascii="Times New Roman" w:eastAsia="Times New Roman" w:hAnsi="Times New Roman" w:cs="Times New Roman"/>
                      <w:sz w:val="21"/>
                      <w:szCs w:val="21"/>
                      <w:lang w:eastAsia="uk-UA"/>
                    </w:rPr>
                    <w:t xml:space="preserve"> Останні 6 років частина України знаходиться під контролем бойовиків терористичних угруповань. Загроза терактів різних масштабів це вже не «світова» практика, а досить високий потенційний ризик.</w:t>
                  </w:r>
                  <w:r>
                    <w:rPr>
                      <w:rFonts w:ascii="Times New Roman" w:eastAsia="Times New Roman" w:hAnsi="Times New Roman" w:cs="Times New Roman"/>
                      <w:sz w:val="21"/>
                      <w:szCs w:val="21"/>
                      <w:lang w:eastAsia="uk-UA"/>
                    </w:rPr>
                    <w:br/>
                  </w:r>
                  <w:r w:rsidRPr="00DE4EA9">
                    <w:rPr>
                      <w:rFonts w:ascii="Times New Roman" w:eastAsia="Times New Roman" w:hAnsi="Times New Roman" w:cs="Times New Roman"/>
                      <w:sz w:val="21"/>
                      <w:szCs w:val="21"/>
                      <w:lang w:eastAsia="uk-UA"/>
                    </w:rPr>
                    <w:t xml:space="preserve">- </w:t>
                  </w:r>
                  <w:r w:rsidRPr="00DE4EA9">
                    <w:rPr>
                      <w:rFonts w:ascii="Times New Roman" w:eastAsia="Times New Roman" w:hAnsi="Times New Roman" w:cs="Times New Roman"/>
                      <w:b/>
                      <w:bCs/>
                      <w:sz w:val="21"/>
                      <w:szCs w:val="21"/>
                      <w:lang w:eastAsia="uk-UA"/>
                    </w:rPr>
                    <w:t xml:space="preserve">Незнайомий предмет/людина. </w:t>
                  </w:r>
                  <w:r w:rsidRPr="00DE4EA9">
                    <w:rPr>
                      <w:rFonts w:ascii="Times New Roman" w:eastAsia="Times New Roman" w:hAnsi="Times New Roman" w:cs="Times New Roman"/>
                      <w:sz w:val="21"/>
                      <w:szCs w:val="21"/>
                      <w:lang w:eastAsia="uk-UA"/>
                    </w:rPr>
                    <w:t xml:space="preserve">Не всі буденні речі несуть в собі 100% гарантію безпеки. Поширення незареєстрованої зброї різного виду (яка потрапляє різними шляхами до цивільних родин), випадки з гранатами у школах Києва (2019-2020 </w:t>
                  </w:r>
                  <w:proofErr w:type="spellStart"/>
                  <w:r w:rsidRPr="00DE4EA9">
                    <w:rPr>
                      <w:rFonts w:ascii="Times New Roman" w:eastAsia="Times New Roman" w:hAnsi="Times New Roman" w:cs="Times New Roman"/>
                      <w:sz w:val="21"/>
                      <w:szCs w:val="21"/>
                      <w:lang w:eastAsia="uk-UA"/>
                    </w:rPr>
                    <w:t>р.р</w:t>
                  </w:r>
                  <w:proofErr w:type="spellEnd"/>
                  <w:r w:rsidRPr="00DE4EA9">
                    <w:rPr>
                      <w:rFonts w:ascii="Times New Roman" w:eastAsia="Times New Roman" w:hAnsi="Times New Roman" w:cs="Times New Roman"/>
                      <w:sz w:val="21"/>
                      <w:szCs w:val="21"/>
                      <w:lang w:eastAsia="uk-UA"/>
                    </w:rPr>
                    <w:t xml:space="preserve">.), інциденти мінування з вибухами у громадських місцях (2020 р.), захоплення заручників та загроза </w:t>
                  </w:r>
                  <w:proofErr w:type="spellStart"/>
                  <w:r w:rsidRPr="00DE4EA9">
                    <w:rPr>
                      <w:rFonts w:ascii="Times New Roman" w:eastAsia="Times New Roman" w:hAnsi="Times New Roman" w:cs="Times New Roman"/>
                      <w:sz w:val="21"/>
                      <w:szCs w:val="21"/>
                      <w:lang w:eastAsia="uk-UA"/>
                    </w:rPr>
                    <w:t>самопідриву</w:t>
                  </w:r>
                  <w:proofErr w:type="spellEnd"/>
                  <w:r w:rsidRPr="00DE4EA9">
                    <w:rPr>
                      <w:rFonts w:ascii="Times New Roman" w:eastAsia="Times New Roman" w:hAnsi="Times New Roman" w:cs="Times New Roman"/>
                      <w:sz w:val="21"/>
                      <w:szCs w:val="21"/>
                      <w:lang w:eastAsia="uk-UA"/>
                    </w:rPr>
                    <w:t xml:space="preserve"> особами з психічними розладами (2020 р.) – усе це змушує більш сильно задуматися на тему особистої готовності та організації самозахисту себе та близьких.</w:t>
                  </w:r>
                  <w:r>
                    <w:rPr>
                      <w:rFonts w:ascii="Times New Roman" w:eastAsia="Times New Roman" w:hAnsi="Times New Roman" w:cs="Times New Roman"/>
                      <w:sz w:val="21"/>
                      <w:szCs w:val="21"/>
                      <w:lang w:eastAsia="uk-UA"/>
                    </w:rPr>
                    <w:br/>
                  </w:r>
                  <w:r w:rsidRPr="00DE4EA9">
                    <w:rPr>
                      <w:rFonts w:ascii="Times New Roman" w:eastAsia="Times New Roman" w:hAnsi="Times New Roman" w:cs="Times New Roman"/>
                      <w:sz w:val="21"/>
                      <w:szCs w:val="21"/>
                      <w:lang w:eastAsia="uk-UA"/>
                    </w:rPr>
                    <w:t xml:space="preserve">- </w:t>
                  </w:r>
                  <w:r w:rsidRPr="00DE4EA9">
                    <w:rPr>
                      <w:rFonts w:ascii="Times New Roman" w:eastAsia="Times New Roman" w:hAnsi="Times New Roman" w:cs="Times New Roman"/>
                      <w:b/>
                      <w:bCs/>
                      <w:sz w:val="21"/>
                      <w:szCs w:val="21"/>
                      <w:lang w:eastAsia="uk-UA"/>
                    </w:rPr>
                    <w:t>Евакуації під час пожежі чи техногенної загрози.</w:t>
                  </w:r>
                  <w:r w:rsidRPr="00DE4EA9">
                    <w:rPr>
                      <w:rFonts w:ascii="Times New Roman" w:eastAsia="Times New Roman" w:hAnsi="Times New Roman" w:cs="Times New Roman"/>
                      <w:sz w:val="21"/>
                      <w:szCs w:val="21"/>
                      <w:lang w:eastAsia="uk-UA"/>
                    </w:rPr>
                    <w:t xml:space="preserve"> Не дивлячись на стрімкий розвиток та впровадження нових систем попередження надзвичайних ситуацій даного типу, завжди залишається загроза, яка вимагає чітко відпрацьованих дій та максимально психологічну адаптацію.</w:t>
                  </w:r>
                  <w:r>
                    <w:rPr>
                      <w:rFonts w:ascii="Times New Roman" w:eastAsia="Times New Roman" w:hAnsi="Times New Roman" w:cs="Times New Roman"/>
                      <w:sz w:val="21"/>
                      <w:szCs w:val="21"/>
                      <w:lang w:eastAsia="uk-UA"/>
                    </w:rPr>
                    <w:br/>
                  </w:r>
                  <w:r w:rsidRPr="00DE4EA9">
                    <w:rPr>
                      <w:rFonts w:ascii="Times New Roman" w:eastAsia="Times New Roman" w:hAnsi="Times New Roman" w:cs="Times New Roman"/>
                      <w:b/>
                      <w:bCs/>
                      <w:sz w:val="21"/>
                      <w:szCs w:val="21"/>
                      <w:lang w:eastAsia="uk-UA"/>
                    </w:rPr>
                    <w:t xml:space="preserve">- Дезорієнтація на локаціях, ситуація «сам у місті». </w:t>
                  </w:r>
                  <w:r w:rsidR="005523E6">
                    <w:rPr>
                      <w:rFonts w:ascii="Times New Roman" w:eastAsia="Times New Roman" w:hAnsi="Times New Roman" w:cs="Times New Roman"/>
                      <w:sz w:val="21"/>
                      <w:szCs w:val="21"/>
                      <w:lang w:eastAsia="uk-UA"/>
                    </w:rPr>
                    <w:t>Психологічна надзвичайна ситуація</w:t>
                  </w:r>
                  <w:r w:rsidRPr="00DE4EA9">
                    <w:rPr>
                      <w:rFonts w:ascii="Times New Roman" w:eastAsia="Times New Roman" w:hAnsi="Times New Roman" w:cs="Times New Roman"/>
                      <w:sz w:val="21"/>
                      <w:szCs w:val="21"/>
                      <w:lang w:eastAsia="uk-UA"/>
                    </w:rPr>
                    <w:t xml:space="preserve"> для дитячої поведінкової системи. При виконанні кожного теоретичного пункту алгоритму, можуть виникати нові загрози. За часту діти молодшої та середньої вікової групи не вміють автоматично перелаштовуватися на безпечну, для такої ситуації, поведінку. Зростаюча статистика злочинів проти дітей та підлітків вимагають вчити дітей більшої психологічної стійкості та вмінню адаптуватися при різних незапланованих ситуаціях.</w:t>
                  </w:r>
                </w:p>
              </w:tc>
            </w:tr>
          </w:tbl>
          <w:p w:rsidR="00F5498F" w:rsidRPr="00F5498F" w:rsidRDefault="00F5498F" w:rsidP="00F5498F">
            <w:pPr>
              <w:spacing w:after="30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br/>
              <w:t>7. Пропоноване рішення щодо розв'язування проблеми і його обґрунтування*</w:t>
            </w:r>
          </w:p>
          <w:tbl>
            <w:tblPr>
              <w:tblW w:w="957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9570"/>
            </w:tblGrid>
            <w:tr w:rsidR="00F5498F" w:rsidRPr="00F5498F">
              <w:tc>
                <w:tcPr>
                  <w:tcW w:w="8685" w:type="dxa"/>
                  <w:tcBorders>
                    <w:top w:val="single" w:sz="6" w:space="0" w:color="999999"/>
                    <w:left w:val="single" w:sz="6" w:space="0" w:color="999999"/>
                    <w:bottom w:val="single" w:sz="6" w:space="0" w:color="999999"/>
                    <w:right w:val="single" w:sz="6" w:space="0" w:color="999999"/>
                  </w:tcBorders>
                  <w:vAlign w:val="center"/>
                  <w:hideMark/>
                </w:tcPr>
                <w:p w:rsidR="00F5498F" w:rsidRPr="00F5498F" w:rsidRDefault="00DE4EA9" w:rsidP="00DE4EA9">
                  <w:pPr>
                    <w:spacing w:after="300" w:line="240" w:lineRule="auto"/>
                    <w:textAlignment w:val="top"/>
                    <w:rPr>
                      <w:rFonts w:ascii="Times New Roman" w:eastAsia="Times New Roman" w:hAnsi="Times New Roman" w:cs="Times New Roman"/>
                      <w:sz w:val="21"/>
                      <w:szCs w:val="21"/>
                      <w:lang w:eastAsia="uk-UA"/>
                    </w:rPr>
                  </w:pPr>
                  <w:r w:rsidRPr="00DE4EA9">
                    <w:rPr>
                      <w:rFonts w:ascii="Times New Roman" w:eastAsia="Times New Roman" w:hAnsi="Times New Roman" w:cs="Times New Roman"/>
                      <w:sz w:val="21"/>
                      <w:szCs w:val="21"/>
                      <w:lang w:eastAsia="uk-UA"/>
                    </w:rPr>
                    <w:t>Навчання учнів, викладачів та працівників освітніх закладів базовим знанням поведінки у разі Надзвичайних Ситуацій будь-якого характеру, співпраці при евакуації зі службами порятунку та правоохоронними органами дозволить підвищити рівень готовності до порятунку свого життя.</w:t>
                  </w:r>
                  <w:r>
                    <w:rPr>
                      <w:rFonts w:ascii="Times New Roman" w:eastAsia="Times New Roman" w:hAnsi="Times New Roman" w:cs="Times New Roman"/>
                      <w:sz w:val="21"/>
                      <w:szCs w:val="21"/>
                      <w:lang w:eastAsia="uk-UA"/>
                    </w:rPr>
                    <w:br/>
                  </w:r>
                  <w:r w:rsidRPr="00DE4EA9">
                    <w:rPr>
                      <w:rFonts w:ascii="Times New Roman" w:eastAsia="Times New Roman" w:hAnsi="Times New Roman" w:cs="Times New Roman"/>
                      <w:sz w:val="21"/>
                      <w:szCs w:val="21"/>
                      <w:lang w:eastAsia="uk-UA"/>
                    </w:rPr>
                    <w:t>Розуміння прихованих та явних загроз дітьми (які являються найуразл</w:t>
                  </w:r>
                  <w:r w:rsidR="00301630">
                    <w:rPr>
                      <w:rFonts w:ascii="Times New Roman" w:eastAsia="Times New Roman" w:hAnsi="Times New Roman" w:cs="Times New Roman"/>
                      <w:sz w:val="21"/>
                      <w:szCs w:val="21"/>
                      <w:lang w:eastAsia="uk-UA"/>
                    </w:rPr>
                    <w:t>ивішою частиною населення), які опинилися сам на сам</w:t>
                  </w:r>
                  <w:r w:rsidRPr="00DE4EA9">
                    <w:rPr>
                      <w:rFonts w:ascii="Times New Roman" w:eastAsia="Times New Roman" w:hAnsi="Times New Roman" w:cs="Times New Roman"/>
                      <w:sz w:val="21"/>
                      <w:szCs w:val="21"/>
                      <w:lang w:eastAsia="uk-UA"/>
                    </w:rPr>
                    <w:t xml:space="preserve"> у місті, дасть дієвий інструмент особистої безпеки. Цей алгоритм в свою чергу може суттєво протидіяти випадкам шахрайства, викрадення дітей та інших правопорушень проти неповнолітніх.</w:t>
                  </w:r>
                  <w:r>
                    <w:rPr>
                      <w:rFonts w:ascii="Times New Roman" w:eastAsia="Times New Roman" w:hAnsi="Times New Roman" w:cs="Times New Roman"/>
                      <w:sz w:val="21"/>
                      <w:szCs w:val="21"/>
                      <w:lang w:eastAsia="uk-UA"/>
                    </w:rPr>
                    <w:br/>
                  </w:r>
                  <w:r w:rsidRPr="00DE4EA9">
                    <w:rPr>
                      <w:rFonts w:ascii="Times New Roman" w:eastAsia="Times New Roman" w:hAnsi="Times New Roman" w:cs="Times New Roman"/>
                      <w:sz w:val="21"/>
                      <w:szCs w:val="21"/>
                      <w:lang w:eastAsia="uk-UA"/>
                    </w:rPr>
                    <w:t xml:space="preserve">Освітній проект базується на авторському навчальному матеріалі «Безпека Життя» Дьяченко Леоніда Олександровича, який був сертифікований «Інститутом Модернізації Змісту Освіти» та отримав відповідний гриф МОН «схвалено для використання у  загальноосвітніх навчальних закладах». Дані </w:t>
                  </w:r>
                  <w:r w:rsidR="00301630">
                    <w:rPr>
                      <w:rFonts w:ascii="Times New Roman" w:eastAsia="Times New Roman" w:hAnsi="Times New Roman" w:cs="Times New Roman"/>
                      <w:sz w:val="21"/>
                      <w:szCs w:val="21"/>
                      <w:lang w:eastAsia="uk-UA"/>
                    </w:rPr>
                    <w:t xml:space="preserve">методичні </w:t>
                  </w:r>
                  <w:r w:rsidRPr="00DE4EA9">
                    <w:rPr>
                      <w:rFonts w:ascii="Times New Roman" w:eastAsia="Times New Roman" w:hAnsi="Times New Roman" w:cs="Times New Roman"/>
                      <w:sz w:val="21"/>
                      <w:szCs w:val="21"/>
                      <w:lang w:eastAsia="uk-UA"/>
                    </w:rPr>
                    <w:t>матеріали у повному обсязі дають змогу досягти цілей проекту. Навчально-методичний матеріал побудований на базі досвіду професійних світових систем безпеки життя, який був адаптований під вимоги Українських реалій та психологічно налаштований під першочергову цільову аудиторію. У сумі це надає нові напрямки розвитку суспільної безпеки столиці</w:t>
                  </w:r>
                  <w:r>
                    <w:rPr>
                      <w:rFonts w:ascii="Times New Roman" w:eastAsia="Times New Roman" w:hAnsi="Times New Roman" w:cs="Times New Roman"/>
                      <w:sz w:val="21"/>
                      <w:szCs w:val="21"/>
                      <w:lang w:eastAsia="uk-UA"/>
                    </w:rPr>
                    <w:t xml:space="preserve"> відповідно до світових зразків.</w:t>
                  </w:r>
                </w:p>
              </w:tc>
            </w:tr>
          </w:tbl>
          <w:p w:rsidR="00F5498F" w:rsidRPr="00F5498F" w:rsidRDefault="00F5498F" w:rsidP="00F5498F">
            <w:pPr>
              <w:spacing w:after="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br/>
              <w:t>8. Ключові показники оцінки результату проекту (</w:t>
            </w:r>
            <w:r w:rsidRPr="00F5498F">
              <w:rPr>
                <w:rFonts w:ascii="Arial" w:eastAsia="Times New Roman" w:hAnsi="Arial" w:cs="Arial"/>
                <w:i/>
                <w:iCs/>
                <w:color w:val="444A55"/>
                <w:sz w:val="21"/>
                <w:szCs w:val="21"/>
                <w:bdr w:val="none" w:sz="0" w:space="0" w:color="auto" w:frame="1"/>
                <w:lang w:eastAsia="uk-UA"/>
              </w:rPr>
              <w:t>показники, які можна використати для оцінки досягнення результатів практичної реалізації проекту)</w:t>
            </w:r>
            <w:r w:rsidRPr="00F5498F">
              <w:rPr>
                <w:rFonts w:ascii="Arial" w:eastAsia="Times New Roman" w:hAnsi="Arial" w:cs="Arial"/>
                <w:color w:val="444A55"/>
                <w:sz w:val="21"/>
                <w:szCs w:val="21"/>
                <w:lang w:eastAsia="uk-UA"/>
              </w:rPr>
              <w:t> *</w:t>
            </w:r>
          </w:p>
          <w:tbl>
            <w:tblPr>
              <w:tblW w:w="957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9570"/>
            </w:tblGrid>
            <w:tr w:rsidR="00F5498F" w:rsidRPr="00F5498F">
              <w:tc>
                <w:tcPr>
                  <w:tcW w:w="8685" w:type="dxa"/>
                  <w:tcBorders>
                    <w:top w:val="single" w:sz="6" w:space="0" w:color="999999"/>
                    <w:left w:val="single" w:sz="6" w:space="0" w:color="999999"/>
                    <w:bottom w:val="single" w:sz="6" w:space="0" w:color="999999"/>
                    <w:right w:val="single" w:sz="6" w:space="0" w:color="999999"/>
                  </w:tcBorders>
                  <w:vAlign w:val="center"/>
                  <w:hideMark/>
                </w:tcPr>
                <w:p w:rsidR="00F5498F" w:rsidRPr="00F5498F" w:rsidRDefault="00F5498F" w:rsidP="00DE4EA9">
                  <w:pPr>
                    <w:spacing w:after="300" w:line="240" w:lineRule="auto"/>
                    <w:textAlignment w:val="top"/>
                    <w:rPr>
                      <w:rFonts w:ascii="Times New Roman" w:eastAsia="Times New Roman" w:hAnsi="Times New Roman" w:cs="Times New Roman"/>
                      <w:sz w:val="21"/>
                      <w:szCs w:val="21"/>
                      <w:lang w:eastAsia="uk-UA"/>
                    </w:rPr>
                  </w:pPr>
                  <w:r w:rsidRPr="00F5498F">
                    <w:rPr>
                      <w:rFonts w:ascii="Times New Roman" w:eastAsia="Times New Roman" w:hAnsi="Times New Roman" w:cs="Times New Roman"/>
                      <w:sz w:val="21"/>
                      <w:szCs w:val="21"/>
                      <w:lang w:eastAsia="uk-UA"/>
                    </w:rPr>
                    <w:t> </w:t>
                  </w:r>
                  <w:r w:rsidR="00DE4EA9" w:rsidRPr="00DE4EA9">
                    <w:rPr>
                      <w:rFonts w:ascii="Times New Roman" w:eastAsia="Times New Roman" w:hAnsi="Times New Roman" w:cs="Times New Roman"/>
                      <w:sz w:val="21"/>
                      <w:szCs w:val="21"/>
                      <w:lang w:eastAsia="uk-UA"/>
                    </w:rPr>
                    <w:t>Усі матеріали проекту закладаються у доступній навчальній формі, з опрацюванням ситуацій у різних формах. Усі оцінки ефективності проекту можуть проводитися у формах, затвердженими МОН.</w:t>
                  </w:r>
                  <w:r w:rsidR="00DE4EA9">
                    <w:rPr>
                      <w:rFonts w:ascii="Times New Roman" w:eastAsia="Times New Roman" w:hAnsi="Times New Roman" w:cs="Times New Roman"/>
                      <w:sz w:val="21"/>
                      <w:szCs w:val="21"/>
                      <w:lang w:eastAsia="uk-UA"/>
                    </w:rPr>
                    <w:br/>
                  </w:r>
                  <w:r w:rsidR="00DE4EA9" w:rsidRPr="00DE4EA9">
                    <w:rPr>
                      <w:rFonts w:ascii="Times New Roman" w:eastAsia="Times New Roman" w:hAnsi="Times New Roman" w:cs="Times New Roman"/>
                      <w:sz w:val="21"/>
                      <w:szCs w:val="21"/>
                      <w:lang w:eastAsia="uk-UA"/>
                    </w:rPr>
                    <w:t xml:space="preserve">Для перевірки рівня засвоєння матеріалу вчителям будуть надані завдання у тестовій формі для учнів усіх вікових категорій. Тести включатимуть в себе питання, які включатимуть усі складові програми: </w:t>
                  </w:r>
                  <w:r w:rsidR="00DE4EA9" w:rsidRPr="00DE4EA9">
                    <w:rPr>
                      <w:rFonts w:ascii="Times New Roman" w:eastAsia="Times New Roman" w:hAnsi="Times New Roman" w:cs="Times New Roman"/>
                      <w:sz w:val="21"/>
                      <w:szCs w:val="21"/>
                      <w:lang w:eastAsia="uk-UA"/>
                    </w:rPr>
                    <w:lastRenderedPageBreak/>
                    <w:t xml:space="preserve">теоретичну та практичну частини. </w:t>
                  </w:r>
                  <w:r w:rsidR="00DE4EA9">
                    <w:rPr>
                      <w:rFonts w:ascii="Times New Roman" w:eastAsia="Times New Roman" w:hAnsi="Times New Roman" w:cs="Times New Roman"/>
                      <w:sz w:val="21"/>
                      <w:szCs w:val="21"/>
                      <w:lang w:eastAsia="uk-UA"/>
                    </w:rPr>
                    <w:br/>
                  </w:r>
                  <w:r w:rsidR="00DE4EA9" w:rsidRPr="00DE4EA9">
                    <w:rPr>
                      <w:rFonts w:ascii="Times New Roman" w:eastAsia="Times New Roman" w:hAnsi="Times New Roman" w:cs="Times New Roman"/>
                      <w:sz w:val="21"/>
                      <w:szCs w:val="21"/>
                      <w:lang w:eastAsia="uk-UA"/>
                    </w:rPr>
                    <w:t xml:space="preserve">За запитом можлива буде незапланована атестація з живим моделюванням надзвичайної ситуації. </w:t>
                  </w:r>
                  <w:r w:rsidR="00DE4EA9">
                    <w:rPr>
                      <w:rFonts w:ascii="Times New Roman" w:eastAsia="Times New Roman" w:hAnsi="Times New Roman" w:cs="Times New Roman"/>
                      <w:sz w:val="21"/>
                      <w:szCs w:val="21"/>
                      <w:lang w:eastAsia="uk-UA"/>
                    </w:rPr>
                    <w:br/>
                  </w:r>
                  <w:r w:rsidR="00DE4EA9" w:rsidRPr="00DE4EA9">
                    <w:rPr>
                      <w:rFonts w:ascii="Times New Roman" w:eastAsia="Times New Roman" w:hAnsi="Times New Roman" w:cs="Times New Roman"/>
                      <w:sz w:val="21"/>
                      <w:szCs w:val="21"/>
                      <w:lang w:eastAsia="uk-UA"/>
                    </w:rPr>
                    <w:t>Будь який етап оцінки буде включати в себе: аналіз психологічної готовності, засвоєння алгоритмів дій, побудова причинно-наслідкового зв’язку «загроза-реакція». Це дозволить сформувати загальну картину засвоєння методології програми та успішності проекту.</w:t>
                  </w:r>
                </w:p>
              </w:tc>
            </w:tr>
          </w:tbl>
          <w:p w:rsidR="00F5498F" w:rsidRPr="00F5498F" w:rsidRDefault="00F5498F" w:rsidP="00F5498F">
            <w:pPr>
              <w:spacing w:after="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lastRenderedPageBreak/>
              <w:br/>
              <w:t>9. Соціальна ефективність проекту та його загальнодоступність</w:t>
            </w:r>
            <w:r w:rsidRPr="00F5498F">
              <w:rPr>
                <w:rFonts w:ascii="Arial" w:eastAsia="Times New Roman" w:hAnsi="Arial" w:cs="Arial"/>
                <w:i/>
                <w:iCs/>
                <w:color w:val="444A55"/>
                <w:sz w:val="21"/>
                <w:szCs w:val="21"/>
                <w:bdr w:val="none" w:sz="0" w:space="0" w:color="auto" w:frame="1"/>
                <w:lang w:eastAsia="uk-UA"/>
              </w:rPr>
              <w:t xml:space="preserve"> (наприклад, </w:t>
            </w:r>
            <w:proofErr w:type="spellStart"/>
            <w:r w:rsidRPr="00F5498F">
              <w:rPr>
                <w:rFonts w:ascii="Arial" w:eastAsia="Times New Roman" w:hAnsi="Arial" w:cs="Arial"/>
                <w:i/>
                <w:iCs/>
                <w:color w:val="444A55"/>
                <w:sz w:val="21"/>
                <w:szCs w:val="21"/>
                <w:bdr w:val="none" w:sz="0" w:space="0" w:color="auto" w:frame="1"/>
                <w:lang w:eastAsia="uk-UA"/>
              </w:rPr>
              <w:t>інклюзивність</w:t>
            </w:r>
            <w:proofErr w:type="spellEnd"/>
            <w:r w:rsidRPr="00F5498F">
              <w:rPr>
                <w:rFonts w:ascii="Arial" w:eastAsia="Times New Roman" w:hAnsi="Arial" w:cs="Arial"/>
                <w:i/>
                <w:iCs/>
                <w:color w:val="444A55"/>
                <w:sz w:val="21"/>
                <w:szCs w:val="21"/>
                <w:bdr w:val="none" w:sz="0" w:space="0" w:color="auto" w:frame="1"/>
                <w:lang w:eastAsia="uk-UA"/>
              </w:rPr>
              <w:t>, кількість потенційних користувачів проекту, в тому числі безоплатно, інформація про те, яким чином забезпечується загальнодоступність проекту, зокрема, опис та кількісні показники тощо)</w:t>
            </w:r>
            <w:r w:rsidRPr="00F5498F">
              <w:rPr>
                <w:rFonts w:ascii="Arial" w:eastAsia="Times New Roman" w:hAnsi="Arial" w:cs="Arial"/>
                <w:color w:val="444A55"/>
                <w:sz w:val="21"/>
                <w:szCs w:val="21"/>
                <w:lang w:eastAsia="uk-UA"/>
              </w:rPr>
              <w:t> *</w:t>
            </w:r>
          </w:p>
          <w:tbl>
            <w:tblPr>
              <w:tblW w:w="957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9570"/>
            </w:tblGrid>
            <w:tr w:rsidR="00F5498F" w:rsidRPr="00F5498F">
              <w:tc>
                <w:tcPr>
                  <w:tcW w:w="8685" w:type="dxa"/>
                  <w:tcBorders>
                    <w:top w:val="single" w:sz="6" w:space="0" w:color="999999"/>
                    <w:left w:val="single" w:sz="6" w:space="0" w:color="999999"/>
                    <w:bottom w:val="single" w:sz="6" w:space="0" w:color="999999"/>
                    <w:right w:val="single" w:sz="6" w:space="0" w:color="999999"/>
                  </w:tcBorders>
                  <w:vAlign w:val="center"/>
                  <w:hideMark/>
                </w:tcPr>
                <w:p w:rsidR="00F5498F" w:rsidRPr="00F5498F" w:rsidRDefault="00DE4EA9" w:rsidP="00DE4EA9">
                  <w:pPr>
                    <w:spacing w:after="300" w:line="240" w:lineRule="auto"/>
                    <w:textAlignment w:val="top"/>
                    <w:rPr>
                      <w:rFonts w:ascii="Times New Roman" w:eastAsia="Times New Roman" w:hAnsi="Times New Roman" w:cs="Times New Roman"/>
                      <w:sz w:val="21"/>
                      <w:szCs w:val="21"/>
                      <w:lang w:eastAsia="uk-UA"/>
                    </w:rPr>
                  </w:pPr>
                  <w:r w:rsidRPr="00DE4EA9">
                    <w:rPr>
                      <w:rFonts w:ascii="Times New Roman" w:eastAsia="Times New Roman" w:hAnsi="Times New Roman" w:cs="Times New Roman"/>
                      <w:sz w:val="21"/>
                      <w:szCs w:val="21"/>
                      <w:lang w:eastAsia="uk-UA"/>
                    </w:rPr>
                    <w:t xml:space="preserve">У кошторисі проекту </w:t>
                  </w:r>
                  <w:proofErr w:type="spellStart"/>
                  <w:r w:rsidRPr="00DE4EA9">
                    <w:rPr>
                      <w:rFonts w:ascii="Times New Roman" w:eastAsia="Times New Roman" w:hAnsi="Times New Roman" w:cs="Times New Roman"/>
                      <w:sz w:val="21"/>
                      <w:szCs w:val="21"/>
                      <w:lang w:eastAsia="uk-UA"/>
                    </w:rPr>
                    <w:t>рандомно</w:t>
                  </w:r>
                  <w:proofErr w:type="spellEnd"/>
                  <w:r w:rsidRPr="00DE4EA9">
                    <w:rPr>
                      <w:rFonts w:ascii="Times New Roman" w:eastAsia="Times New Roman" w:hAnsi="Times New Roman" w:cs="Times New Roman"/>
                      <w:sz w:val="21"/>
                      <w:szCs w:val="21"/>
                      <w:lang w:eastAsia="uk-UA"/>
                    </w:rPr>
                    <w:t xml:space="preserve"> (машинною вибіркою) було визначено по одній школі у кожному районі міста Києва. Одна задіяна школа, якій буде доступно донесено методологію проекту, буде позитивно впливати на формування концепції особистої безпеки в межах району та міста.  </w:t>
                  </w:r>
                  <w:r>
                    <w:rPr>
                      <w:rFonts w:ascii="Times New Roman" w:eastAsia="Times New Roman" w:hAnsi="Times New Roman" w:cs="Times New Roman"/>
                      <w:sz w:val="21"/>
                      <w:szCs w:val="21"/>
                      <w:lang w:eastAsia="uk-UA"/>
                    </w:rPr>
                    <w:br/>
                  </w:r>
                  <w:r w:rsidRPr="00DE4EA9">
                    <w:rPr>
                      <w:rFonts w:ascii="Times New Roman" w:eastAsia="Times New Roman" w:hAnsi="Times New Roman" w:cs="Times New Roman"/>
                      <w:sz w:val="21"/>
                      <w:szCs w:val="21"/>
                      <w:lang w:eastAsia="uk-UA"/>
                    </w:rPr>
                    <w:t>Дана вибірка сформувала середнє значення задіяних платних учасників проекту – приблизно 10 000 учнів усіх вікових категорій. Програма передбачає взаємодію учня з членами родини, для побудови правильних внутрішньо сімейних алгоритмів для більшої ефективності робити з отриманими знаннями. Це в свою чергу автоматично задіє більш широку аудиторію іншої вікової групи, якій буде донесена цінність та ідея поняття «особиста безпека».</w:t>
                  </w:r>
                  <w:r>
                    <w:rPr>
                      <w:rFonts w:ascii="Times New Roman" w:eastAsia="Times New Roman" w:hAnsi="Times New Roman" w:cs="Times New Roman"/>
                      <w:sz w:val="21"/>
                      <w:szCs w:val="21"/>
                      <w:lang w:eastAsia="uk-UA"/>
                    </w:rPr>
                    <w:br/>
                  </w:r>
                  <w:r w:rsidRPr="00DE4EA9">
                    <w:rPr>
                      <w:rFonts w:ascii="Times New Roman" w:eastAsia="Times New Roman" w:hAnsi="Times New Roman" w:cs="Times New Roman"/>
                      <w:sz w:val="21"/>
                      <w:szCs w:val="21"/>
                      <w:lang w:eastAsia="uk-UA"/>
                    </w:rPr>
                    <w:t>Безоплатні учасники проекту – в середньому 50 осіб (персоналу та вчителів) на один навчальний заклад, які додатково включаються у процес закладання усіх методологічних матеріалів. Усі вони є активними учасниками програми, за допомогою яких опрацьовуються усі пункти програми. Люди, які задіяні в освітньому процесі дітей на різних рівнях, з високою ефективністю впливають на формування загального безпечного клімату.</w:t>
                  </w:r>
                  <w:r>
                    <w:rPr>
                      <w:rFonts w:ascii="Times New Roman" w:eastAsia="Times New Roman" w:hAnsi="Times New Roman" w:cs="Times New Roman"/>
                      <w:sz w:val="21"/>
                      <w:szCs w:val="21"/>
                      <w:lang w:eastAsia="uk-UA"/>
                    </w:rPr>
                    <w:br/>
                  </w:r>
                  <w:r w:rsidRPr="00DE4EA9">
                    <w:rPr>
                      <w:rFonts w:ascii="Times New Roman" w:eastAsia="Times New Roman" w:hAnsi="Times New Roman" w:cs="Times New Roman"/>
                      <w:sz w:val="21"/>
                      <w:szCs w:val="21"/>
                      <w:lang w:eastAsia="uk-UA"/>
                    </w:rPr>
                    <w:t>Цільова аудиторія озвученого проекту ширша, ніж зазначена у кошторисі. Навіть мінімальне охоплення у розмірі однієї школи на район міста підвищує загальний рівень усвідомленості та обізнаності населення у питанні особистої безпеки.</w:t>
                  </w:r>
                </w:p>
              </w:tc>
            </w:tr>
          </w:tbl>
          <w:p w:rsidR="00F5498F" w:rsidRPr="00F5498F" w:rsidRDefault="00F5498F" w:rsidP="00F5498F">
            <w:pPr>
              <w:spacing w:after="30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t> </w:t>
            </w:r>
          </w:p>
          <w:p w:rsidR="00F5498F" w:rsidRPr="00F5498F" w:rsidRDefault="00F5498F" w:rsidP="00F5498F">
            <w:pPr>
              <w:spacing w:after="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t>10. Бюджетна ефективність проекту</w:t>
            </w:r>
            <w:r w:rsidRPr="00F5498F">
              <w:rPr>
                <w:rFonts w:ascii="Arial" w:eastAsia="Times New Roman" w:hAnsi="Arial" w:cs="Arial"/>
                <w:i/>
                <w:iCs/>
                <w:color w:val="444A55"/>
                <w:sz w:val="21"/>
                <w:szCs w:val="21"/>
                <w:bdr w:val="none" w:sz="0" w:space="0" w:color="auto" w:frame="1"/>
                <w:lang w:eastAsia="uk-UA"/>
              </w:rPr>
              <w:t> (наприклад, збільшують видатки бюджету (після реалізації потребують подальшого фінансування), проект може бути самоокупним (у такому разі зазначити за рахунок яких джерел), реалізація проекту може призводити до економії бюджетних коштів тощо)</w:t>
            </w:r>
            <w:r w:rsidRPr="00F5498F">
              <w:rPr>
                <w:rFonts w:ascii="Arial" w:eastAsia="Times New Roman" w:hAnsi="Arial" w:cs="Arial"/>
                <w:color w:val="444A55"/>
                <w:sz w:val="21"/>
                <w:szCs w:val="21"/>
                <w:lang w:eastAsia="uk-UA"/>
              </w:rPr>
              <w:t>*</w:t>
            </w:r>
          </w:p>
          <w:tbl>
            <w:tblPr>
              <w:tblW w:w="957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9570"/>
            </w:tblGrid>
            <w:tr w:rsidR="00F5498F" w:rsidRPr="00F5498F">
              <w:tc>
                <w:tcPr>
                  <w:tcW w:w="8685" w:type="dxa"/>
                  <w:tcBorders>
                    <w:top w:val="single" w:sz="6" w:space="0" w:color="999999"/>
                    <w:left w:val="single" w:sz="6" w:space="0" w:color="999999"/>
                    <w:bottom w:val="single" w:sz="6" w:space="0" w:color="999999"/>
                    <w:right w:val="single" w:sz="6" w:space="0" w:color="999999"/>
                  </w:tcBorders>
                  <w:vAlign w:val="center"/>
                  <w:hideMark/>
                </w:tcPr>
                <w:p w:rsidR="00F5498F" w:rsidRPr="000E37BC" w:rsidRDefault="005523E6" w:rsidP="000E37BC">
                  <w:pPr>
                    <w:spacing w:after="0" w:line="240" w:lineRule="auto"/>
                    <w:textAlignment w:val="top"/>
                    <w:rPr>
                      <w:rFonts w:ascii="Times New Roman" w:eastAsia="Times New Roman" w:hAnsi="Times New Roman" w:cs="Times New Roman"/>
                      <w:sz w:val="21"/>
                      <w:szCs w:val="21"/>
                      <w:lang w:eastAsia="uk-UA"/>
                    </w:rPr>
                  </w:pPr>
                  <w:r>
                    <w:rPr>
                      <w:rFonts w:ascii="Times New Roman" w:eastAsia="Times New Roman" w:hAnsi="Times New Roman" w:cs="Times New Roman"/>
                      <w:i/>
                      <w:iCs/>
                      <w:sz w:val="21"/>
                      <w:szCs w:val="21"/>
                      <w:bdr w:val="none" w:sz="0" w:space="0" w:color="auto" w:frame="1"/>
                      <w:lang w:eastAsia="uk-UA"/>
                    </w:rPr>
                    <w:t> </w:t>
                  </w:r>
                  <w:r>
                    <w:rPr>
                      <w:rFonts w:ascii="Times New Roman" w:eastAsia="Times New Roman" w:hAnsi="Times New Roman" w:cs="Times New Roman"/>
                      <w:i/>
                      <w:iCs/>
                      <w:sz w:val="21"/>
                      <w:szCs w:val="21"/>
                      <w:bdr w:val="none" w:sz="0" w:space="0" w:color="auto" w:frame="1"/>
                      <w:lang w:eastAsia="uk-UA"/>
                    </w:rPr>
                    <w:br/>
                  </w:r>
                  <w:r w:rsidR="000E37BC">
                    <w:rPr>
                      <w:rFonts w:ascii="Times New Roman" w:eastAsia="Times New Roman" w:hAnsi="Times New Roman" w:cs="Times New Roman"/>
                      <w:sz w:val="21"/>
                      <w:szCs w:val="21"/>
                      <w:lang w:eastAsia="uk-UA"/>
                    </w:rPr>
                    <w:t>Після реалізації проект потребує подальшого фінансування для поширення програми у інших освітніх закладах міста, для підвищення загальної обізнаності у сфері особистої безпеки</w:t>
                  </w:r>
                </w:p>
              </w:tc>
            </w:tr>
          </w:tbl>
          <w:p w:rsidR="00F5498F" w:rsidRPr="00F5498F" w:rsidRDefault="00F5498F" w:rsidP="00F5498F">
            <w:pPr>
              <w:spacing w:after="30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t> </w:t>
            </w:r>
          </w:p>
          <w:p w:rsidR="00F5498F" w:rsidRPr="00F5498F" w:rsidRDefault="00F5498F" w:rsidP="00F5498F">
            <w:pPr>
              <w:spacing w:after="30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t xml:space="preserve">11. Інформація щодо </w:t>
            </w:r>
            <w:proofErr w:type="spellStart"/>
            <w:r w:rsidRPr="00F5498F">
              <w:rPr>
                <w:rFonts w:ascii="Arial" w:eastAsia="Times New Roman" w:hAnsi="Arial" w:cs="Arial"/>
                <w:color w:val="444A55"/>
                <w:sz w:val="21"/>
                <w:szCs w:val="21"/>
                <w:lang w:eastAsia="uk-UA"/>
              </w:rPr>
              <w:t>інноваційності</w:t>
            </w:r>
            <w:proofErr w:type="spellEnd"/>
            <w:r w:rsidRPr="00F5498F">
              <w:rPr>
                <w:rFonts w:ascii="Arial" w:eastAsia="Times New Roman" w:hAnsi="Arial" w:cs="Arial"/>
                <w:color w:val="444A55"/>
                <w:sz w:val="21"/>
                <w:szCs w:val="21"/>
                <w:lang w:eastAsia="uk-UA"/>
              </w:rPr>
              <w:t xml:space="preserve"> проекту</w:t>
            </w:r>
          </w:p>
          <w:tbl>
            <w:tblPr>
              <w:tblW w:w="957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9570"/>
            </w:tblGrid>
            <w:tr w:rsidR="00F5498F" w:rsidRPr="00F5498F">
              <w:tc>
                <w:tcPr>
                  <w:tcW w:w="8685" w:type="dxa"/>
                  <w:tcBorders>
                    <w:top w:val="single" w:sz="6" w:space="0" w:color="999999"/>
                    <w:left w:val="single" w:sz="6" w:space="0" w:color="999999"/>
                    <w:bottom w:val="single" w:sz="6" w:space="0" w:color="999999"/>
                    <w:right w:val="single" w:sz="6" w:space="0" w:color="999999"/>
                  </w:tcBorders>
                  <w:vAlign w:val="center"/>
                  <w:hideMark/>
                </w:tcPr>
                <w:p w:rsidR="00F5498F" w:rsidRPr="00F5498F" w:rsidRDefault="00F5498F" w:rsidP="00F5498F">
                  <w:pPr>
                    <w:spacing w:after="300" w:line="240" w:lineRule="auto"/>
                    <w:textAlignment w:val="top"/>
                    <w:rPr>
                      <w:rFonts w:ascii="Times New Roman" w:eastAsia="Times New Roman" w:hAnsi="Times New Roman" w:cs="Times New Roman"/>
                      <w:sz w:val="21"/>
                      <w:szCs w:val="21"/>
                      <w:lang w:eastAsia="uk-UA"/>
                    </w:rPr>
                  </w:pPr>
                  <w:r w:rsidRPr="00F5498F">
                    <w:rPr>
                      <w:rFonts w:ascii="Times New Roman" w:eastAsia="Times New Roman" w:hAnsi="Times New Roman" w:cs="Times New Roman"/>
                      <w:sz w:val="21"/>
                      <w:szCs w:val="21"/>
                      <w:lang w:eastAsia="uk-UA"/>
                    </w:rPr>
                    <w:t> </w:t>
                  </w:r>
                  <w:r w:rsidR="00B24ABE" w:rsidRPr="00B24ABE">
                    <w:rPr>
                      <w:rFonts w:ascii="Times New Roman" w:eastAsia="Times New Roman" w:hAnsi="Times New Roman" w:cs="Times New Roman"/>
                      <w:sz w:val="21"/>
                      <w:szCs w:val="21"/>
                      <w:lang w:eastAsia="uk-UA"/>
                    </w:rPr>
                    <w:t>Теоретична основа методологічної програми “Безпека дітей при надзвичайних ситуаціях” побудована на світовому досвіді у сфері суспільно-індивідуальної безпеки. Закладання психологічної готовності та набуття контрольованої реакції на надзвичайні ситуації у членів суспільства молодшої вікової групи - принципово новий вектор розвитку поняття “особиста безпека”, яке закладається у первинну поведінкову реакцію, формуючи більш відповідальне ставлення до загальної соціальної безпеки.</w:t>
                  </w:r>
                </w:p>
              </w:tc>
            </w:tr>
          </w:tbl>
          <w:p w:rsidR="00F5498F" w:rsidRPr="00F5498F" w:rsidRDefault="00F5498F" w:rsidP="00F5498F">
            <w:pPr>
              <w:spacing w:after="30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t> </w:t>
            </w:r>
          </w:p>
          <w:p w:rsidR="00F5498F" w:rsidRPr="00F5498F" w:rsidRDefault="00F5498F" w:rsidP="00F5498F">
            <w:pPr>
              <w:spacing w:after="30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t>12. Очікуване фінансування з бюджету міста Києва*</w:t>
            </w:r>
          </w:p>
          <w:tbl>
            <w:tblPr>
              <w:tblW w:w="957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9570"/>
            </w:tblGrid>
            <w:tr w:rsidR="00F5498F" w:rsidRPr="00F5498F">
              <w:tc>
                <w:tcPr>
                  <w:tcW w:w="8685" w:type="dxa"/>
                  <w:tcBorders>
                    <w:top w:val="single" w:sz="6" w:space="0" w:color="999999"/>
                    <w:left w:val="single" w:sz="6" w:space="0" w:color="999999"/>
                    <w:bottom w:val="single" w:sz="6" w:space="0" w:color="999999"/>
                    <w:right w:val="single" w:sz="6" w:space="0" w:color="999999"/>
                  </w:tcBorders>
                  <w:vAlign w:val="center"/>
                  <w:hideMark/>
                </w:tcPr>
                <w:p w:rsidR="00F5498F" w:rsidRPr="00F5498F" w:rsidRDefault="005523E6" w:rsidP="00F5498F">
                  <w:pPr>
                    <w:spacing w:after="300" w:line="240" w:lineRule="auto"/>
                    <w:textAlignment w:val="top"/>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 </w:t>
                  </w:r>
                  <w:r w:rsidR="000E37BC" w:rsidRPr="000E37BC">
                    <w:rPr>
                      <w:rFonts w:ascii="Times New Roman" w:eastAsia="Times New Roman" w:hAnsi="Times New Roman" w:cs="Times New Roman"/>
                      <w:sz w:val="21"/>
                      <w:szCs w:val="21"/>
                      <w:lang w:eastAsia="uk-UA"/>
                    </w:rPr>
                    <w:t>2 981 577,5</w:t>
                  </w:r>
                  <w:r w:rsidR="000E37BC">
                    <w:rPr>
                      <w:rFonts w:ascii="Times New Roman" w:eastAsia="Times New Roman" w:hAnsi="Times New Roman" w:cs="Times New Roman"/>
                      <w:sz w:val="21"/>
                      <w:szCs w:val="21"/>
                      <w:lang w:eastAsia="uk-UA"/>
                    </w:rPr>
                    <w:t xml:space="preserve"> гривень* </w:t>
                  </w:r>
                  <w:r w:rsidR="000E37BC">
                    <w:rPr>
                      <w:rFonts w:ascii="Times New Roman" w:eastAsia="Times New Roman" w:hAnsi="Times New Roman" w:cs="Times New Roman"/>
                      <w:sz w:val="21"/>
                      <w:szCs w:val="21"/>
                      <w:lang w:eastAsia="uk-UA"/>
                    </w:rPr>
                    <w:br/>
                  </w:r>
                  <w:r w:rsidR="000E37BC" w:rsidRPr="000E37BC">
                    <w:rPr>
                      <w:rFonts w:ascii="Times New Roman" w:eastAsia="Times New Roman" w:hAnsi="Times New Roman" w:cs="Times New Roman"/>
                      <w:sz w:val="14"/>
                      <w:szCs w:val="14"/>
                      <w:lang w:eastAsia="uk-UA"/>
                    </w:rPr>
                    <w:t>*(при автоматичній вибірці шкіл у кожному районі Києва)</w:t>
                  </w:r>
                </w:p>
              </w:tc>
            </w:tr>
          </w:tbl>
          <w:p w:rsidR="00F5498F" w:rsidRPr="00F5498F" w:rsidRDefault="00F5498F" w:rsidP="00F5498F">
            <w:pPr>
              <w:spacing w:after="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br/>
              <w:t xml:space="preserve">13. Інформація про </w:t>
            </w:r>
            <w:proofErr w:type="spellStart"/>
            <w:r w:rsidRPr="00F5498F">
              <w:rPr>
                <w:rFonts w:ascii="Arial" w:eastAsia="Times New Roman" w:hAnsi="Arial" w:cs="Arial"/>
                <w:color w:val="444A55"/>
                <w:sz w:val="21"/>
                <w:szCs w:val="21"/>
                <w:lang w:eastAsia="uk-UA"/>
              </w:rPr>
              <w:t>співфінансування</w:t>
            </w:r>
            <w:proofErr w:type="spellEnd"/>
            <w:r w:rsidRPr="00F5498F">
              <w:rPr>
                <w:rFonts w:ascii="Arial" w:eastAsia="Times New Roman" w:hAnsi="Arial" w:cs="Arial"/>
                <w:color w:val="444A55"/>
                <w:sz w:val="21"/>
                <w:szCs w:val="21"/>
                <w:lang w:eastAsia="uk-UA"/>
              </w:rPr>
              <w:t xml:space="preserve"> (співучасть) у проекті </w:t>
            </w:r>
            <w:r w:rsidRPr="00F5498F">
              <w:rPr>
                <w:rFonts w:ascii="Arial" w:eastAsia="Times New Roman" w:hAnsi="Arial" w:cs="Arial"/>
                <w:i/>
                <w:iCs/>
                <w:color w:val="444A55"/>
                <w:sz w:val="21"/>
                <w:szCs w:val="21"/>
                <w:bdr w:val="none" w:sz="0" w:space="0" w:color="auto" w:frame="1"/>
                <w:lang w:eastAsia="uk-UA"/>
              </w:rPr>
              <w:t>(обсяг додаткових коштів (матеріальних ресурсів), етапність виконання робіт та інша інформація)</w:t>
            </w:r>
          </w:p>
          <w:tbl>
            <w:tblPr>
              <w:tblW w:w="957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9570"/>
            </w:tblGrid>
            <w:tr w:rsidR="00F5498F" w:rsidRPr="00F5498F">
              <w:tc>
                <w:tcPr>
                  <w:tcW w:w="8685" w:type="dxa"/>
                  <w:tcBorders>
                    <w:top w:val="single" w:sz="6" w:space="0" w:color="999999"/>
                    <w:left w:val="single" w:sz="6" w:space="0" w:color="999999"/>
                    <w:bottom w:val="single" w:sz="6" w:space="0" w:color="999999"/>
                    <w:right w:val="single" w:sz="6" w:space="0" w:color="999999"/>
                  </w:tcBorders>
                  <w:vAlign w:val="center"/>
                  <w:hideMark/>
                </w:tcPr>
                <w:p w:rsidR="00F5498F" w:rsidRPr="00F5498F" w:rsidRDefault="00F5498F" w:rsidP="00F5498F">
                  <w:pPr>
                    <w:spacing w:after="300" w:line="240" w:lineRule="auto"/>
                    <w:textAlignment w:val="top"/>
                    <w:rPr>
                      <w:rFonts w:ascii="Times New Roman" w:eastAsia="Times New Roman" w:hAnsi="Times New Roman" w:cs="Times New Roman"/>
                      <w:sz w:val="21"/>
                      <w:szCs w:val="21"/>
                      <w:lang w:eastAsia="uk-UA"/>
                    </w:rPr>
                  </w:pPr>
                </w:p>
              </w:tc>
            </w:tr>
          </w:tbl>
          <w:p w:rsidR="00F5498F" w:rsidRPr="00F5498F" w:rsidRDefault="00F5498F" w:rsidP="00F5498F">
            <w:pPr>
              <w:spacing w:after="30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lastRenderedPageBreak/>
              <w:br/>
              <w:t>14. Очікуваний термін реалізації проекту*</w:t>
            </w:r>
          </w:p>
          <w:tbl>
            <w:tblPr>
              <w:tblW w:w="957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9570"/>
            </w:tblGrid>
            <w:tr w:rsidR="00F5498F" w:rsidRPr="00F5498F">
              <w:tc>
                <w:tcPr>
                  <w:tcW w:w="8685" w:type="dxa"/>
                  <w:tcBorders>
                    <w:top w:val="single" w:sz="6" w:space="0" w:color="999999"/>
                    <w:left w:val="single" w:sz="6" w:space="0" w:color="999999"/>
                    <w:bottom w:val="single" w:sz="6" w:space="0" w:color="999999"/>
                    <w:right w:val="single" w:sz="6" w:space="0" w:color="999999"/>
                  </w:tcBorders>
                  <w:vAlign w:val="center"/>
                  <w:hideMark/>
                </w:tcPr>
                <w:p w:rsidR="00F5498F" w:rsidRPr="00F5498F" w:rsidRDefault="00F5498F" w:rsidP="00F5498F">
                  <w:pPr>
                    <w:spacing w:after="300" w:line="240" w:lineRule="auto"/>
                    <w:textAlignment w:val="top"/>
                    <w:rPr>
                      <w:rFonts w:ascii="Times New Roman" w:eastAsia="Times New Roman" w:hAnsi="Times New Roman" w:cs="Times New Roman"/>
                      <w:sz w:val="21"/>
                      <w:szCs w:val="21"/>
                      <w:lang w:eastAsia="uk-UA"/>
                    </w:rPr>
                  </w:pPr>
                  <w:r w:rsidRPr="00F5498F">
                    <w:rPr>
                      <w:rFonts w:ascii="Times New Roman" w:eastAsia="Times New Roman" w:hAnsi="Times New Roman" w:cs="Times New Roman"/>
                      <w:sz w:val="21"/>
                      <w:szCs w:val="21"/>
                      <w:lang w:eastAsia="uk-UA"/>
                    </w:rPr>
                    <w:t> </w:t>
                  </w:r>
                  <w:r w:rsidRPr="00F5498F">
                    <w:rPr>
                      <w:rFonts w:ascii="Times New Roman" w:eastAsia="Times New Roman" w:hAnsi="Times New Roman" w:cs="Times New Roman"/>
                      <w:sz w:val="21"/>
                      <w:szCs w:val="21"/>
                      <w:lang w:eastAsia="uk-UA"/>
                    </w:rPr>
                    <w:br/>
                    <w:t> </w:t>
                  </w:r>
                  <w:r w:rsidR="00DE4EA9">
                    <w:rPr>
                      <w:rFonts w:ascii="Times New Roman" w:eastAsia="Times New Roman" w:hAnsi="Times New Roman" w:cs="Times New Roman"/>
                      <w:sz w:val="21"/>
                      <w:szCs w:val="21"/>
                      <w:lang w:eastAsia="uk-UA"/>
                    </w:rPr>
                    <w:t>Навчальний рік 2022-2023</w:t>
                  </w:r>
                </w:p>
              </w:tc>
            </w:tr>
          </w:tbl>
          <w:p w:rsidR="00F5498F" w:rsidRPr="00F5498F" w:rsidRDefault="00F5498F" w:rsidP="00F5498F">
            <w:pPr>
              <w:spacing w:after="30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t> </w:t>
            </w:r>
          </w:p>
          <w:p w:rsidR="00F5498F" w:rsidRPr="00F5498F" w:rsidRDefault="00F5498F" w:rsidP="00F5498F">
            <w:pPr>
              <w:spacing w:after="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t>15. Орієнтовний план заходів з реалізації проекту </w:t>
            </w:r>
            <w:r w:rsidRPr="00F5498F">
              <w:rPr>
                <w:rFonts w:ascii="Arial" w:eastAsia="Times New Roman" w:hAnsi="Arial" w:cs="Arial"/>
                <w:i/>
                <w:iCs/>
                <w:color w:val="444A55"/>
                <w:sz w:val="21"/>
                <w:szCs w:val="21"/>
                <w:bdr w:val="none" w:sz="0" w:space="0" w:color="auto" w:frame="1"/>
                <w:lang w:eastAsia="uk-UA"/>
              </w:rPr>
              <w:t>(календарний план робіт та/чи послуг, які необхідно придбати для реалізації проекту)</w:t>
            </w:r>
          </w:p>
          <w:tbl>
            <w:tblPr>
              <w:tblW w:w="9533"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9533"/>
            </w:tblGrid>
            <w:tr w:rsidR="00F5498F" w:rsidRPr="00F5498F" w:rsidTr="005523E6">
              <w:trPr>
                <w:trHeight w:val="400"/>
              </w:trPr>
              <w:tc>
                <w:tcPr>
                  <w:tcW w:w="9533" w:type="dxa"/>
                  <w:tcBorders>
                    <w:top w:val="single" w:sz="6" w:space="0" w:color="999999"/>
                    <w:left w:val="single" w:sz="6" w:space="0" w:color="999999"/>
                    <w:bottom w:val="single" w:sz="6" w:space="0" w:color="999999"/>
                    <w:right w:val="single" w:sz="6" w:space="0" w:color="999999"/>
                  </w:tcBorders>
                  <w:vAlign w:val="center"/>
                  <w:hideMark/>
                </w:tcPr>
                <w:p w:rsidR="00F5498F" w:rsidRPr="00F5498F" w:rsidRDefault="00F5498F" w:rsidP="00F5498F">
                  <w:pPr>
                    <w:spacing w:after="300" w:line="240" w:lineRule="auto"/>
                    <w:textAlignment w:val="top"/>
                    <w:rPr>
                      <w:rFonts w:ascii="Times New Roman" w:eastAsia="Times New Roman" w:hAnsi="Times New Roman" w:cs="Times New Roman"/>
                      <w:sz w:val="21"/>
                      <w:szCs w:val="21"/>
                      <w:lang w:eastAsia="uk-UA"/>
                    </w:rPr>
                  </w:pPr>
                </w:p>
              </w:tc>
            </w:tr>
          </w:tbl>
          <w:p w:rsidR="00F5498F" w:rsidRPr="00F5498F" w:rsidRDefault="00F5498F" w:rsidP="00F5498F">
            <w:pPr>
              <w:spacing w:after="30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br/>
              <w:t>16. Ризики (перешкоди) у реалізації проекту, на які слід звернути увагу</w:t>
            </w:r>
          </w:p>
          <w:tbl>
            <w:tblPr>
              <w:tblW w:w="957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9570"/>
            </w:tblGrid>
            <w:tr w:rsidR="00F5498F" w:rsidRPr="00F5498F">
              <w:tc>
                <w:tcPr>
                  <w:tcW w:w="8685" w:type="dxa"/>
                  <w:tcBorders>
                    <w:top w:val="single" w:sz="6" w:space="0" w:color="999999"/>
                    <w:left w:val="single" w:sz="6" w:space="0" w:color="999999"/>
                    <w:bottom w:val="single" w:sz="6" w:space="0" w:color="999999"/>
                    <w:right w:val="single" w:sz="6" w:space="0" w:color="999999"/>
                  </w:tcBorders>
                  <w:vAlign w:val="center"/>
                  <w:hideMark/>
                </w:tcPr>
                <w:p w:rsidR="00F5498F" w:rsidRPr="00F5498F" w:rsidRDefault="008B195D" w:rsidP="00F5498F">
                  <w:pPr>
                    <w:spacing w:after="300" w:line="240" w:lineRule="auto"/>
                    <w:textAlignment w:val="top"/>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 xml:space="preserve">Навчальні заклади одні із перших у списку на закриття під час сезонних захворювань (щорічні карантини) та на час загальних </w:t>
                  </w:r>
                  <w:proofErr w:type="spellStart"/>
                  <w:r>
                    <w:rPr>
                      <w:rFonts w:ascii="Times New Roman" w:eastAsia="Times New Roman" w:hAnsi="Times New Roman" w:cs="Times New Roman"/>
                      <w:sz w:val="21"/>
                      <w:szCs w:val="21"/>
                      <w:lang w:eastAsia="uk-UA"/>
                    </w:rPr>
                    <w:t>локдаунів</w:t>
                  </w:r>
                  <w:proofErr w:type="spellEnd"/>
                  <w:r>
                    <w:rPr>
                      <w:rFonts w:ascii="Times New Roman" w:eastAsia="Times New Roman" w:hAnsi="Times New Roman" w:cs="Times New Roman"/>
                      <w:sz w:val="21"/>
                      <w:szCs w:val="21"/>
                      <w:lang w:eastAsia="uk-UA"/>
                    </w:rPr>
                    <w:t xml:space="preserve"> (</w:t>
                  </w:r>
                  <w:r w:rsidR="00F5498F" w:rsidRPr="00F5498F">
                    <w:rPr>
                      <w:rFonts w:ascii="Times New Roman" w:eastAsia="Times New Roman" w:hAnsi="Times New Roman" w:cs="Times New Roman"/>
                      <w:sz w:val="21"/>
                      <w:szCs w:val="21"/>
                      <w:lang w:eastAsia="uk-UA"/>
                    </w:rPr>
                    <w:t> </w:t>
                  </w:r>
                  <w:r>
                    <w:rPr>
                      <w:rFonts w:ascii="Times New Roman" w:eastAsia="Times New Roman" w:hAnsi="Times New Roman" w:cs="Times New Roman"/>
                      <w:sz w:val="21"/>
                      <w:szCs w:val="21"/>
                      <w:lang w:eastAsia="uk-UA"/>
                    </w:rPr>
                    <w:t xml:space="preserve">наприклад 2020 для запобігання розповсюдження вірусу </w:t>
                  </w:r>
                  <w:r w:rsidRPr="008B195D">
                    <w:rPr>
                      <w:rFonts w:ascii="Times New Roman" w:eastAsia="Times New Roman" w:hAnsi="Times New Roman" w:cs="Times New Roman"/>
                      <w:sz w:val="21"/>
                      <w:szCs w:val="21"/>
                      <w:lang w:eastAsia="uk-UA"/>
                    </w:rPr>
                    <w:t>COVID-19</w:t>
                  </w:r>
                  <w:r>
                    <w:rPr>
                      <w:rFonts w:ascii="Times New Roman" w:eastAsia="Times New Roman" w:hAnsi="Times New Roman" w:cs="Times New Roman"/>
                      <w:sz w:val="21"/>
                      <w:szCs w:val="21"/>
                      <w:lang w:eastAsia="uk-UA"/>
                    </w:rPr>
                    <w:t xml:space="preserve">). Дана програма може призупинятися під час будь-яких обмежень, які розповсюджуються на навчальні заклади. </w:t>
                  </w:r>
                </w:p>
              </w:tc>
            </w:tr>
          </w:tbl>
          <w:p w:rsidR="00F5498F" w:rsidRPr="00F5498F" w:rsidRDefault="00F5498F" w:rsidP="00F5498F">
            <w:pPr>
              <w:spacing w:after="30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br/>
              <w:t>____________</w:t>
            </w:r>
            <w:r w:rsidRPr="00F5498F">
              <w:rPr>
                <w:rFonts w:ascii="Arial" w:eastAsia="Times New Roman" w:hAnsi="Arial" w:cs="Arial"/>
                <w:color w:val="444A55"/>
                <w:sz w:val="21"/>
                <w:szCs w:val="21"/>
                <w:lang w:eastAsia="uk-UA"/>
              </w:rPr>
              <w:br/>
              <w:t>* зірочкою позначені обов'язкові до заповнення поля.</w:t>
            </w:r>
          </w:p>
        </w:tc>
      </w:tr>
      <w:tr w:rsidR="00F5498F" w:rsidRPr="00F5498F" w:rsidTr="00F5498F">
        <w:tc>
          <w:tcPr>
            <w:tcW w:w="0" w:type="auto"/>
            <w:gridSpan w:val="4"/>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F5498F" w:rsidRPr="00F5498F" w:rsidRDefault="00F5498F" w:rsidP="00F5498F">
            <w:pPr>
              <w:spacing w:after="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lastRenderedPageBreak/>
              <w:br/>
            </w:r>
            <w:r w:rsidRPr="00F5498F">
              <w:rPr>
                <w:rFonts w:ascii="Arial" w:eastAsia="Times New Roman" w:hAnsi="Arial" w:cs="Arial"/>
                <w:color w:val="444A55"/>
                <w:sz w:val="21"/>
                <w:szCs w:val="21"/>
                <w:lang w:eastAsia="uk-UA"/>
              </w:rPr>
              <w:br/>
            </w:r>
            <w:r w:rsidRPr="00F5498F">
              <w:rPr>
                <w:rFonts w:ascii="Arial" w:eastAsia="Times New Roman" w:hAnsi="Arial" w:cs="Arial"/>
                <w:b/>
                <w:bCs/>
                <w:color w:val="444A55"/>
                <w:sz w:val="21"/>
                <w:szCs w:val="21"/>
                <w:bdr w:val="none" w:sz="0" w:space="0" w:color="auto" w:frame="1"/>
                <w:lang w:eastAsia="uk-UA"/>
              </w:rPr>
              <w:t>Лідер команди проекту та інші учасники Команди, якщо є* </w:t>
            </w:r>
            <w:r w:rsidRPr="00F5498F">
              <w:rPr>
                <w:rFonts w:ascii="Arial" w:eastAsia="Times New Roman" w:hAnsi="Arial" w:cs="Arial"/>
                <w:color w:val="444A55"/>
                <w:sz w:val="21"/>
                <w:szCs w:val="21"/>
                <w:lang w:eastAsia="uk-UA"/>
              </w:rPr>
              <w:t>(можуть бути не лише мешканці Києва)</w:t>
            </w:r>
          </w:p>
          <w:p w:rsidR="00F5498F" w:rsidRPr="008B195D" w:rsidRDefault="00F5498F" w:rsidP="008B195D">
            <w:pPr>
              <w:spacing w:after="300" w:line="240" w:lineRule="auto"/>
              <w:textAlignment w:val="top"/>
              <w:rPr>
                <w:rFonts w:ascii="Arial" w:eastAsia="Times New Roman" w:hAnsi="Arial" w:cs="Arial"/>
                <w:color w:val="444A55"/>
                <w:sz w:val="21"/>
                <w:szCs w:val="21"/>
                <w:lang w:val="ru-RU" w:eastAsia="uk-UA"/>
              </w:rPr>
            </w:pPr>
            <w:r w:rsidRPr="00F5498F">
              <w:rPr>
                <w:rFonts w:ascii="Arial" w:eastAsia="Times New Roman" w:hAnsi="Arial" w:cs="Arial"/>
                <w:color w:val="444A55"/>
                <w:sz w:val="21"/>
                <w:szCs w:val="21"/>
                <w:lang w:eastAsia="uk-UA"/>
              </w:rPr>
              <w:t>Прізвище*</w:t>
            </w:r>
            <w:r w:rsidR="008B195D">
              <w:rPr>
                <w:rFonts w:ascii="Arial" w:eastAsia="Times New Roman" w:hAnsi="Arial" w:cs="Arial"/>
                <w:color w:val="444A55"/>
                <w:sz w:val="21"/>
                <w:szCs w:val="21"/>
                <w:lang w:eastAsia="uk-UA"/>
              </w:rPr>
              <w:br/>
            </w:r>
            <w:proofErr w:type="spellStart"/>
            <w:r w:rsidR="008B195D" w:rsidRPr="008B195D">
              <w:rPr>
                <w:rFonts w:ascii="Arial" w:eastAsia="Times New Roman" w:hAnsi="Arial" w:cs="Arial"/>
                <w:b/>
                <w:bCs/>
                <w:color w:val="444A55"/>
                <w:sz w:val="24"/>
                <w:szCs w:val="24"/>
                <w:lang w:eastAsia="uk-UA"/>
              </w:rPr>
              <w:t>Лубніна</w:t>
            </w:r>
            <w:proofErr w:type="spellEnd"/>
            <w:r w:rsidR="008B195D">
              <w:rPr>
                <w:rFonts w:ascii="Arial" w:eastAsia="Times New Roman" w:hAnsi="Arial" w:cs="Arial"/>
                <w:color w:val="444A55"/>
                <w:sz w:val="21"/>
                <w:szCs w:val="21"/>
                <w:lang w:eastAsia="uk-UA"/>
              </w:rPr>
              <w:br/>
            </w:r>
            <w:r w:rsidRPr="00F5498F">
              <w:rPr>
                <w:rFonts w:ascii="Arial" w:eastAsia="Times New Roman" w:hAnsi="Arial" w:cs="Arial"/>
                <w:color w:val="444A55"/>
                <w:sz w:val="21"/>
                <w:szCs w:val="21"/>
                <w:lang w:eastAsia="uk-UA"/>
              </w:rPr>
              <w:t>Ім'я*</w:t>
            </w:r>
            <w:r w:rsidR="008B195D">
              <w:rPr>
                <w:rFonts w:ascii="Arial" w:eastAsia="Times New Roman" w:hAnsi="Arial" w:cs="Arial"/>
                <w:color w:val="444A55"/>
                <w:sz w:val="21"/>
                <w:szCs w:val="21"/>
                <w:lang w:eastAsia="uk-UA"/>
              </w:rPr>
              <w:br/>
            </w:r>
            <w:r w:rsidR="008B195D" w:rsidRPr="008B195D">
              <w:rPr>
                <w:rFonts w:ascii="Arial" w:eastAsia="Times New Roman" w:hAnsi="Arial" w:cs="Arial"/>
                <w:b/>
                <w:bCs/>
                <w:color w:val="444A55"/>
                <w:sz w:val="24"/>
                <w:szCs w:val="24"/>
                <w:lang w:eastAsia="uk-UA"/>
              </w:rPr>
              <w:t>Катерина</w:t>
            </w:r>
            <w:r w:rsidR="008B195D">
              <w:rPr>
                <w:rFonts w:ascii="Arial" w:eastAsia="Times New Roman" w:hAnsi="Arial" w:cs="Arial"/>
                <w:color w:val="444A55"/>
                <w:sz w:val="21"/>
                <w:szCs w:val="21"/>
                <w:lang w:eastAsia="uk-UA"/>
              </w:rPr>
              <w:br/>
            </w:r>
            <w:r w:rsidRPr="00F5498F">
              <w:rPr>
                <w:rFonts w:ascii="Arial" w:eastAsia="Times New Roman" w:hAnsi="Arial" w:cs="Arial"/>
                <w:color w:val="444A55"/>
                <w:sz w:val="21"/>
                <w:szCs w:val="21"/>
                <w:lang w:eastAsia="uk-UA"/>
              </w:rPr>
              <w:t>По батькові*</w:t>
            </w:r>
            <w:r w:rsidR="008B195D">
              <w:rPr>
                <w:rFonts w:ascii="Arial" w:eastAsia="Times New Roman" w:hAnsi="Arial" w:cs="Arial"/>
                <w:color w:val="444A55"/>
                <w:sz w:val="21"/>
                <w:szCs w:val="21"/>
                <w:lang w:eastAsia="uk-UA"/>
              </w:rPr>
              <w:br/>
            </w:r>
            <w:r w:rsidR="008B195D" w:rsidRPr="008B195D">
              <w:rPr>
                <w:rFonts w:ascii="Arial" w:eastAsia="Times New Roman" w:hAnsi="Arial" w:cs="Arial"/>
                <w:b/>
                <w:bCs/>
                <w:color w:val="444A55"/>
                <w:sz w:val="24"/>
                <w:szCs w:val="24"/>
                <w:lang w:eastAsia="uk-UA"/>
              </w:rPr>
              <w:t>Максимівна</w:t>
            </w:r>
            <w:r w:rsidR="008B195D">
              <w:rPr>
                <w:rFonts w:ascii="Arial" w:eastAsia="Times New Roman" w:hAnsi="Arial" w:cs="Arial"/>
                <w:color w:val="444A55"/>
                <w:sz w:val="21"/>
                <w:szCs w:val="21"/>
                <w:lang w:eastAsia="uk-UA"/>
              </w:rPr>
              <w:br/>
            </w:r>
            <w:r w:rsidRPr="00F5498F">
              <w:rPr>
                <w:rFonts w:ascii="Arial" w:eastAsia="Times New Roman" w:hAnsi="Arial" w:cs="Arial"/>
                <w:color w:val="444A55"/>
                <w:sz w:val="21"/>
                <w:szCs w:val="21"/>
                <w:lang w:eastAsia="uk-UA"/>
              </w:rPr>
              <w:t>Дата народження (ДД/ММ/РРРР)*</w:t>
            </w:r>
            <w:r w:rsidR="008B195D">
              <w:rPr>
                <w:rFonts w:ascii="Arial" w:eastAsia="Times New Roman" w:hAnsi="Arial" w:cs="Arial"/>
                <w:color w:val="444A55"/>
                <w:sz w:val="21"/>
                <w:szCs w:val="21"/>
                <w:lang w:eastAsia="uk-UA"/>
              </w:rPr>
              <w:br/>
            </w:r>
            <w:r w:rsidR="008B195D" w:rsidRPr="008B195D">
              <w:rPr>
                <w:rFonts w:ascii="Arial" w:eastAsia="Times New Roman" w:hAnsi="Arial" w:cs="Arial"/>
                <w:b/>
                <w:bCs/>
                <w:color w:val="444A55"/>
                <w:sz w:val="24"/>
                <w:szCs w:val="24"/>
                <w:lang w:val="ru-RU" w:eastAsia="uk-UA"/>
              </w:rPr>
              <w:t>08/10/1996</w:t>
            </w:r>
            <w:r w:rsidR="008B195D">
              <w:rPr>
                <w:rFonts w:ascii="Arial" w:eastAsia="Times New Roman" w:hAnsi="Arial" w:cs="Arial"/>
                <w:color w:val="444A55"/>
                <w:sz w:val="21"/>
                <w:szCs w:val="21"/>
                <w:lang w:val="ru-RU" w:eastAsia="uk-UA"/>
              </w:rPr>
              <w:br/>
            </w:r>
            <w:r w:rsidRPr="00F5498F">
              <w:rPr>
                <w:rFonts w:ascii="Arial" w:eastAsia="Times New Roman" w:hAnsi="Arial" w:cs="Arial"/>
                <w:color w:val="444A55"/>
                <w:sz w:val="21"/>
                <w:szCs w:val="21"/>
                <w:lang w:eastAsia="uk-UA"/>
              </w:rPr>
              <w:t>Серія і номер паспорта (або посвідки на проживання)</w:t>
            </w:r>
            <w:r w:rsidR="008B195D">
              <w:rPr>
                <w:rFonts w:ascii="Arial" w:eastAsia="Times New Roman" w:hAnsi="Arial" w:cs="Arial"/>
                <w:color w:val="444A55"/>
                <w:sz w:val="21"/>
                <w:szCs w:val="21"/>
                <w:lang w:eastAsia="uk-UA"/>
              </w:rPr>
              <w:t>:</w:t>
            </w:r>
            <w:r w:rsidR="008B195D">
              <w:rPr>
                <w:rFonts w:ascii="Arial" w:eastAsia="Times New Roman" w:hAnsi="Arial" w:cs="Arial"/>
                <w:color w:val="444A55"/>
                <w:sz w:val="21"/>
                <w:szCs w:val="21"/>
                <w:lang w:eastAsia="uk-UA"/>
              </w:rPr>
              <w:br/>
            </w:r>
            <w:proofErr w:type="spellStart"/>
            <w:r w:rsidR="008B195D" w:rsidRPr="008B195D">
              <w:rPr>
                <w:rFonts w:ascii="Arial" w:eastAsia="Times New Roman" w:hAnsi="Arial" w:cs="Arial"/>
                <w:b/>
                <w:bCs/>
                <w:i/>
                <w:iCs/>
                <w:color w:val="444A55"/>
                <w:sz w:val="21"/>
                <w:szCs w:val="21"/>
                <w:lang w:val="de-DE" w:eastAsia="uk-UA"/>
              </w:rPr>
              <w:t>id</w:t>
            </w:r>
            <w:proofErr w:type="spellEnd"/>
            <w:r w:rsidR="008B195D" w:rsidRPr="008B195D">
              <w:rPr>
                <w:rFonts w:ascii="Arial" w:eastAsia="Times New Roman" w:hAnsi="Arial" w:cs="Arial"/>
                <w:b/>
                <w:bCs/>
                <w:i/>
                <w:iCs/>
                <w:color w:val="444A55"/>
                <w:sz w:val="21"/>
                <w:szCs w:val="21"/>
                <w:lang w:val="ru-RU" w:eastAsia="uk-UA"/>
              </w:rPr>
              <w:t>-паспорт:</w:t>
            </w:r>
            <w:r w:rsidR="008B195D" w:rsidRPr="008B195D">
              <w:rPr>
                <w:rFonts w:ascii="Arial" w:eastAsia="Times New Roman" w:hAnsi="Arial" w:cs="Arial"/>
                <w:b/>
                <w:bCs/>
                <w:color w:val="444A55"/>
                <w:sz w:val="24"/>
                <w:szCs w:val="24"/>
                <w:lang w:val="ru-RU" w:eastAsia="uk-UA"/>
              </w:rPr>
              <w:t xml:space="preserve"> </w:t>
            </w:r>
            <w:r w:rsidR="008B195D" w:rsidRPr="008B195D">
              <w:rPr>
                <w:rFonts w:ascii="Arial" w:eastAsia="Times New Roman" w:hAnsi="Arial" w:cs="Arial"/>
                <w:b/>
                <w:bCs/>
                <w:color w:val="444A55"/>
                <w:sz w:val="24"/>
                <w:szCs w:val="24"/>
                <w:lang w:eastAsia="uk-UA"/>
              </w:rPr>
              <w:t>00</w:t>
            </w:r>
            <w:r w:rsidR="008B195D" w:rsidRPr="008B195D">
              <w:rPr>
                <w:rFonts w:ascii="Arial" w:eastAsia="Times New Roman" w:hAnsi="Arial" w:cs="Arial"/>
                <w:b/>
                <w:bCs/>
                <w:color w:val="444A55"/>
                <w:sz w:val="24"/>
                <w:szCs w:val="24"/>
                <w:lang w:val="ru-RU" w:eastAsia="uk-UA"/>
              </w:rPr>
              <w:t>2442677</w:t>
            </w:r>
          </w:p>
          <w:p w:rsidR="00F5498F" w:rsidRPr="00F5498F" w:rsidRDefault="00F5498F" w:rsidP="00F5498F">
            <w:pPr>
              <w:spacing w:after="30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t>Телефон(-и)*</w:t>
            </w:r>
          </w:p>
          <w:p w:rsidR="00F5498F" w:rsidRPr="008B195D" w:rsidRDefault="008B195D" w:rsidP="00F5498F">
            <w:pPr>
              <w:spacing w:after="300" w:line="240" w:lineRule="auto"/>
              <w:textAlignment w:val="top"/>
              <w:rPr>
                <w:rFonts w:ascii="Arial" w:eastAsia="Times New Roman" w:hAnsi="Arial" w:cs="Arial"/>
                <w:color w:val="444A55"/>
                <w:sz w:val="21"/>
                <w:szCs w:val="21"/>
                <w:lang w:val="ru-RU" w:eastAsia="uk-UA"/>
              </w:rPr>
            </w:pPr>
            <w:r>
              <w:rPr>
                <w:rFonts w:ascii="Arial" w:eastAsia="Times New Roman" w:hAnsi="Arial" w:cs="Arial"/>
                <w:color w:val="444A55"/>
                <w:sz w:val="21"/>
                <w:szCs w:val="21"/>
                <w:lang w:eastAsia="uk-UA"/>
              </w:rPr>
              <w:t xml:space="preserve">+380 </w:t>
            </w:r>
            <w:r>
              <w:rPr>
                <w:rFonts w:ascii="Arial" w:eastAsia="Times New Roman" w:hAnsi="Arial" w:cs="Arial"/>
                <w:color w:val="444A55"/>
                <w:sz w:val="21"/>
                <w:szCs w:val="21"/>
                <w:lang w:val="ru-RU" w:eastAsia="uk-UA"/>
              </w:rPr>
              <w:t>73 150 18 20</w:t>
            </w:r>
          </w:p>
          <w:p w:rsidR="00F5498F" w:rsidRPr="00F5498F" w:rsidRDefault="00F5498F" w:rsidP="00F5498F">
            <w:pPr>
              <w:spacing w:after="30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t>Адреса реєстрації*</w:t>
            </w:r>
          </w:p>
          <w:tbl>
            <w:tblPr>
              <w:tblW w:w="957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9570"/>
            </w:tblGrid>
            <w:tr w:rsidR="00F5498F" w:rsidRPr="00F5498F">
              <w:tc>
                <w:tcPr>
                  <w:tcW w:w="8685" w:type="dxa"/>
                  <w:tcBorders>
                    <w:top w:val="single" w:sz="6" w:space="0" w:color="999999"/>
                    <w:left w:val="single" w:sz="6" w:space="0" w:color="999999"/>
                    <w:bottom w:val="single" w:sz="6" w:space="0" w:color="999999"/>
                    <w:right w:val="single" w:sz="6" w:space="0" w:color="999999"/>
                  </w:tcBorders>
                  <w:vAlign w:val="center"/>
                  <w:hideMark/>
                </w:tcPr>
                <w:p w:rsidR="00F5498F" w:rsidRPr="00F5498F" w:rsidRDefault="00F5498F" w:rsidP="00F5498F">
                  <w:pPr>
                    <w:spacing w:after="300" w:line="240" w:lineRule="auto"/>
                    <w:textAlignment w:val="top"/>
                    <w:rPr>
                      <w:rFonts w:ascii="Times New Roman" w:eastAsia="Times New Roman" w:hAnsi="Times New Roman" w:cs="Times New Roman"/>
                      <w:sz w:val="21"/>
                      <w:szCs w:val="21"/>
                      <w:lang w:eastAsia="uk-UA"/>
                    </w:rPr>
                  </w:pPr>
                  <w:r w:rsidRPr="00F5498F">
                    <w:rPr>
                      <w:rFonts w:ascii="Times New Roman" w:eastAsia="Times New Roman" w:hAnsi="Times New Roman" w:cs="Times New Roman"/>
                      <w:sz w:val="21"/>
                      <w:szCs w:val="21"/>
                      <w:lang w:eastAsia="uk-UA"/>
                    </w:rPr>
                    <w:t> </w:t>
                  </w:r>
                  <w:r w:rsidR="008B195D">
                    <w:rPr>
                      <w:rFonts w:ascii="Times New Roman" w:eastAsia="Times New Roman" w:hAnsi="Times New Roman" w:cs="Times New Roman"/>
                      <w:sz w:val="21"/>
                      <w:szCs w:val="21"/>
                      <w:lang w:val="ru-RU" w:eastAsia="uk-UA"/>
                    </w:rPr>
                    <w:t xml:space="preserve"> м. Ки</w:t>
                  </w:r>
                  <w:r w:rsidR="008B195D">
                    <w:rPr>
                      <w:rFonts w:ascii="Times New Roman" w:eastAsia="Times New Roman" w:hAnsi="Times New Roman" w:cs="Times New Roman"/>
                      <w:sz w:val="21"/>
                      <w:szCs w:val="21"/>
                      <w:lang w:eastAsia="uk-UA" w:bidi="he-IL"/>
                    </w:rPr>
                    <w:t xml:space="preserve">їв, вул. </w:t>
                  </w:r>
                  <w:proofErr w:type="spellStart"/>
                  <w:r w:rsidR="008B195D">
                    <w:rPr>
                      <w:rFonts w:ascii="Times New Roman" w:eastAsia="Times New Roman" w:hAnsi="Times New Roman" w:cs="Times New Roman"/>
                      <w:sz w:val="21"/>
                      <w:szCs w:val="21"/>
                      <w:lang w:eastAsia="uk-UA" w:bidi="he-IL"/>
                    </w:rPr>
                    <w:t>Цветаєвої</w:t>
                  </w:r>
                  <w:proofErr w:type="spellEnd"/>
                  <w:r w:rsidR="008B195D">
                    <w:rPr>
                      <w:rFonts w:ascii="Times New Roman" w:eastAsia="Times New Roman" w:hAnsi="Times New Roman" w:cs="Times New Roman"/>
                      <w:sz w:val="21"/>
                      <w:szCs w:val="21"/>
                      <w:lang w:eastAsia="uk-UA" w:bidi="he-IL"/>
                    </w:rPr>
                    <w:t xml:space="preserve"> 8Б, </w:t>
                  </w:r>
                  <w:proofErr w:type="spellStart"/>
                  <w:r w:rsidR="008B195D">
                    <w:rPr>
                      <w:rFonts w:ascii="Times New Roman" w:eastAsia="Times New Roman" w:hAnsi="Times New Roman" w:cs="Times New Roman"/>
                      <w:sz w:val="21"/>
                      <w:szCs w:val="21"/>
                      <w:lang w:eastAsia="uk-UA" w:bidi="he-IL"/>
                    </w:rPr>
                    <w:t>кв</w:t>
                  </w:r>
                  <w:proofErr w:type="spellEnd"/>
                  <w:r w:rsidR="008B195D">
                    <w:rPr>
                      <w:rFonts w:ascii="Times New Roman" w:eastAsia="Times New Roman" w:hAnsi="Times New Roman" w:cs="Times New Roman"/>
                      <w:sz w:val="21"/>
                      <w:szCs w:val="21"/>
                      <w:lang w:eastAsia="uk-UA" w:bidi="he-IL"/>
                    </w:rPr>
                    <w:t>. 177</w:t>
                  </w:r>
                </w:p>
              </w:tc>
            </w:tr>
          </w:tbl>
          <w:p w:rsidR="00F5498F" w:rsidRPr="00F5498F" w:rsidRDefault="00F5498F" w:rsidP="00F5498F">
            <w:pPr>
              <w:spacing w:after="30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br/>
              <w:t>Адреса проживання*</w:t>
            </w:r>
          </w:p>
          <w:tbl>
            <w:tblPr>
              <w:tblW w:w="957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9570"/>
            </w:tblGrid>
            <w:tr w:rsidR="00F5498F" w:rsidRPr="00F5498F">
              <w:tc>
                <w:tcPr>
                  <w:tcW w:w="8685" w:type="dxa"/>
                  <w:tcBorders>
                    <w:top w:val="single" w:sz="6" w:space="0" w:color="999999"/>
                    <w:left w:val="single" w:sz="6" w:space="0" w:color="999999"/>
                    <w:bottom w:val="single" w:sz="6" w:space="0" w:color="999999"/>
                    <w:right w:val="single" w:sz="6" w:space="0" w:color="999999"/>
                  </w:tcBorders>
                  <w:vAlign w:val="center"/>
                  <w:hideMark/>
                </w:tcPr>
                <w:p w:rsidR="00F5498F" w:rsidRPr="00F5498F" w:rsidRDefault="008B195D" w:rsidP="00F5498F">
                  <w:pPr>
                    <w:spacing w:after="300" w:line="240" w:lineRule="auto"/>
                    <w:textAlignment w:val="top"/>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 xml:space="preserve"> м. Київ, </w:t>
                  </w:r>
                  <w:proofErr w:type="spellStart"/>
                  <w:r>
                    <w:rPr>
                      <w:rFonts w:ascii="Times New Roman" w:eastAsia="Times New Roman" w:hAnsi="Times New Roman" w:cs="Times New Roman"/>
                      <w:sz w:val="21"/>
                      <w:szCs w:val="21"/>
                      <w:lang w:eastAsia="uk-UA"/>
                    </w:rPr>
                    <w:t>вул.</w:t>
                  </w:r>
                  <w:r w:rsidR="00483F57">
                    <w:rPr>
                      <w:rFonts w:ascii="Times New Roman" w:eastAsia="Times New Roman" w:hAnsi="Times New Roman" w:cs="Times New Roman"/>
                      <w:sz w:val="21"/>
                      <w:szCs w:val="21"/>
                      <w:lang w:eastAsia="uk-UA"/>
                    </w:rPr>
                    <w:t>М</w:t>
                  </w:r>
                  <w:proofErr w:type="spellEnd"/>
                  <w:r w:rsidR="00483F57">
                    <w:rPr>
                      <w:rFonts w:ascii="Times New Roman" w:eastAsia="Times New Roman" w:hAnsi="Times New Roman" w:cs="Times New Roman"/>
                      <w:sz w:val="21"/>
                      <w:szCs w:val="21"/>
                      <w:lang w:eastAsia="uk-UA"/>
                    </w:rPr>
                    <w:t>. Бойчука 18, кв.9</w:t>
                  </w:r>
                </w:p>
              </w:tc>
            </w:tr>
          </w:tbl>
          <w:p w:rsidR="00F5498F" w:rsidRPr="00F5498F" w:rsidRDefault="00F5498F" w:rsidP="00F5498F">
            <w:pPr>
              <w:spacing w:after="30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br/>
              <w:t>Електронна пошта*</w:t>
            </w:r>
          </w:p>
          <w:tbl>
            <w:tblPr>
              <w:tblW w:w="957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9570"/>
            </w:tblGrid>
            <w:tr w:rsidR="00F5498F" w:rsidRPr="00F5498F">
              <w:tc>
                <w:tcPr>
                  <w:tcW w:w="8685" w:type="dxa"/>
                  <w:tcBorders>
                    <w:top w:val="single" w:sz="6" w:space="0" w:color="999999"/>
                    <w:left w:val="single" w:sz="6" w:space="0" w:color="999999"/>
                    <w:bottom w:val="single" w:sz="6" w:space="0" w:color="999999"/>
                    <w:right w:val="single" w:sz="6" w:space="0" w:color="999999"/>
                  </w:tcBorders>
                  <w:vAlign w:val="center"/>
                  <w:hideMark/>
                </w:tcPr>
                <w:p w:rsidR="00F5498F" w:rsidRPr="00F5498F" w:rsidRDefault="008B195D" w:rsidP="00F5498F">
                  <w:pPr>
                    <w:spacing w:after="300" w:line="240" w:lineRule="auto"/>
                    <w:textAlignment w:val="top"/>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 xml:space="preserve">  </w:t>
                  </w:r>
                  <w:proofErr w:type="spellStart"/>
                  <w:r>
                    <w:rPr>
                      <w:rFonts w:ascii="Times New Roman" w:eastAsia="Times New Roman" w:hAnsi="Times New Roman" w:cs="Times New Roman"/>
                      <w:sz w:val="21"/>
                      <w:szCs w:val="21"/>
                      <w:lang w:val="en-US" w:eastAsia="uk-UA" w:bidi="he-IL"/>
                    </w:rPr>
                    <w:t>lubnina</w:t>
                  </w:r>
                  <w:proofErr w:type="spellEnd"/>
                  <w:r w:rsidRPr="00483F57">
                    <w:rPr>
                      <w:rFonts w:ascii="Times New Roman" w:eastAsia="Times New Roman" w:hAnsi="Times New Roman" w:cs="Times New Roman"/>
                      <w:sz w:val="21"/>
                      <w:szCs w:val="21"/>
                      <w:lang w:val="ru-RU" w:eastAsia="uk-UA" w:bidi="he-IL"/>
                    </w:rPr>
                    <w:t>007@</w:t>
                  </w:r>
                  <w:proofErr w:type="spellStart"/>
                  <w:r>
                    <w:rPr>
                      <w:rFonts w:ascii="Times New Roman" w:eastAsia="Times New Roman" w:hAnsi="Times New Roman" w:cs="Times New Roman"/>
                      <w:sz w:val="21"/>
                      <w:szCs w:val="21"/>
                      <w:lang w:val="en-US" w:eastAsia="uk-UA" w:bidi="he-IL"/>
                    </w:rPr>
                    <w:t>gmail</w:t>
                  </w:r>
                  <w:proofErr w:type="spellEnd"/>
                  <w:r w:rsidRPr="00483F57">
                    <w:rPr>
                      <w:rFonts w:ascii="Times New Roman" w:eastAsia="Times New Roman" w:hAnsi="Times New Roman" w:cs="Times New Roman"/>
                      <w:sz w:val="21"/>
                      <w:szCs w:val="21"/>
                      <w:lang w:val="ru-RU" w:eastAsia="uk-UA" w:bidi="he-IL"/>
                    </w:rPr>
                    <w:t>.</w:t>
                  </w:r>
                  <w:r>
                    <w:rPr>
                      <w:rFonts w:ascii="Times New Roman" w:eastAsia="Times New Roman" w:hAnsi="Times New Roman" w:cs="Times New Roman"/>
                      <w:sz w:val="21"/>
                      <w:szCs w:val="21"/>
                      <w:lang w:val="en-US" w:eastAsia="uk-UA" w:bidi="he-IL"/>
                    </w:rPr>
                    <w:t>com</w:t>
                  </w:r>
                </w:p>
              </w:tc>
            </w:tr>
          </w:tbl>
          <w:p w:rsidR="00F5498F" w:rsidRPr="00F5498F" w:rsidRDefault="00F5498F" w:rsidP="00F5498F">
            <w:pPr>
              <w:spacing w:after="30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lastRenderedPageBreak/>
              <w:t>Посилання на веб-сторінку, або сторінку у соціальних мережах</w:t>
            </w:r>
          </w:p>
          <w:tbl>
            <w:tblPr>
              <w:tblW w:w="957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9570"/>
            </w:tblGrid>
            <w:tr w:rsidR="00F5498F" w:rsidRPr="00F5498F">
              <w:tc>
                <w:tcPr>
                  <w:tcW w:w="8685" w:type="dxa"/>
                  <w:tcBorders>
                    <w:top w:val="single" w:sz="6" w:space="0" w:color="999999"/>
                    <w:left w:val="single" w:sz="6" w:space="0" w:color="999999"/>
                    <w:bottom w:val="single" w:sz="6" w:space="0" w:color="999999"/>
                    <w:right w:val="single" w:sz="6" w:space="0" w:color="999999"/>
                  </w:tcBorders>
                  <w:vAlign w:val="center"/>
                  <w:hideMark/>
                </w:tcPr>
                <w:p w:rsidR="00F5498F" w:rsidRPr="00F5498F" w:rsidRDefault="008B195D" w:rsidP="00F5498F">
                  <w:pPr>
                    <w:spacing w:after="300" w:line="240" w:lineRule="auto"/>
                    <w:textAlignment w:val="top"/>
                    <w:rPr>
                      <w:rFonts w:ascii="Times New Roman" w:eastAsia="Times New Roman" w:hAnsi="Times New Roman" w:cs="Times New Roman"/>
                      <w:sz w:val="21"/>
                      <w:szCs w:val="21"/>
                      <w:lang w:eastAsia="uk-UA"/>
                    </w:rPr>
                  </w:pPr>
                  <w:r>
                    <w:rPr>
                      <w:rFonts w:ascii="Times New Roman" w:eastAsia="Times New Roman" w:hAnsi="Times New Roman" w:cs="Times New Roman"/>
                      <w:sz w:val="21"/>
                      <w:szCs w:val="21"/>
                      <w:lang w:eastAsia="uk-UA"/>
                    </w:rPr>
                    <w:t> </w:t>
                  </w:r>
                </w:p>
              </w:tc>
            </w:tr>
          </w:tbl>
          <w:p w:rsidR="00F5498F" w:rsidRPr="00F5498F" w:rsidRDefault="00F5498F" w:rsidP="00F5498F">
            <w:pPr>
              <w:spacing w:after="0" w:line="240" w:lineRule="auto"/>
              <w:rPr>
                <w:rFonts w:ascii="Arial" w:eastAsia="Times New Roman" w:hAnsi="Arial" w:cs="Arial"/>
                <w:color w:val="444A55"/>
                <w:sz w:val="21"/>
                <w:szCs w:val="21"/>
                <w:lang w:eastAsia="uk-UA"/>
              </w:rPr>
            </w:pPr>
          </w:p>
        </w:tc>
      </w:tr>
      <w:tr w:rsidR="00F5498F" w:rsidRPr="00F5498F" w:rsidTr="00F5498F">
        <w:tc>
          <w:tcPr>
            <w:tcW w:w="0" w:type="auto"/>
            <w:gridSpan w:val="4"/>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F5498F" w:rsidRPr="00F5498F" w:rsidRDefault="00F5498F" w:rsidP="00F5498F">
            <w:pPr>
              <w:spacing w:after="30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lastRenderedPageBreak/>
              <w:t>Додаткова інформація:*</w:t>
            </w:r>
          </w:p>
          <w:p w:rsidR="00F5498F" w:rsidRPr="00F5498F" w:rsidRDefault="00F5498F" w:rsidP="00F5498F">
            <w:pPr>
              <w:spacing w:after="30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t>Серед учасників Команди є автор електронної петиції, яка набрала більше 1000 голосів, або автор (лідер команди) проекту-переможця ГБ:          </w:t>
            </w:r>
            <w:r w:rsidRPr="00F5498F">
              <w:rPr>
                <w:rFonts w:ascii="Arial" w:eastAsia="Times New Roman" w:hAnsi="Arial" w:cs="Arial"/>
                <w:color w:val="444A55"/>
                <w:sz w:val="21"/>
                <w:szCs w:val="21"/>
                <w:lang w:eastAsia="uk-UA"/>
              </w:rPr>
              <w:br/>
              <w:t xml:space="preserve">                 Так     </w:t>
            </w:r>
            <w:r w:rsidRPr="008B195D">
              <w:rPr>
                <w:rFonts w:ascii="Arial" w:eastAsia="Times New Roman" w:hAnsi="Arial" w:cs="Arial"/>
                <w:b/>
                <w:bCs/>
                <w:color w:val="444A55"/>
                <w:sz w:val="24"/>
                <w:szCs w:val="24"/>
                <w:lang w:eastAsia="uk-UA"/>
              </w:rPr>
              <w:t>Ні</w:t>
            </w:r>
          </w:p>
          <w:p w:rsidR="00F5498F" w:rsidRPr="00F5498F" w:rsidRDefault="00F5498F" w:rsidP="00F5498F">
            <w:pPr>
              <w:spacing w:after="30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t>Реквізити електронної петиції: ______________________</w:t>
            </w:r>
          </w:p>
          <w:p w:rsidR="00F5498F" w:rsidRPr="00F5498F" w:rsidRDefault="00F5498F" w:rsidP="00F5498F">
            <w:pPr>
              <w:spacing w:after="30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t>Реквізити проекту-переможця: ______________________</w:t>
            </w:r>
          </w:p>
          <w:p w:rsidR="00F5498F" w:rsidRPr="00F5498F" w:rsidRDefault="00F5498F" w:rsidP="00F5498F">
            <w:pPr>
              <w:spacing w:after="30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t>____________</w:t>
            </w:r>
            <w:r w:rsidRPr="00F5498F">
              <w:rPr>
                <w:rFonts w:ascii="Arial" w:eastAsia="Times New Roman" w:hAnsi="Arial" w:cs="Arial"/>
                <w:color w:val="444A55"/>
                <w:sz w:val="21"/>
                <w:szCs w:val="21"/>
                <w:lang w:eastAsia="uk-UA"/>
              </w:rPr>
              <w:br/>
              <w:t>* всі поля, що обов'язкові для заповнення</w:t>
            </w:r>
          </w:p>
          <w:p w:rsidR="00F5498F" w:rsidRPr="00F5498F" w:rsidRDefault="00F5498F" w:rsidP="00F5498F">
            <w:pPr>
              <w:spacing w:after="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b/>
                <w:bCs/>
                <w:color w:val="444A55"/>
                <w:sz w:val="21"/>
                <w:szCs w:val="21"/>
                <w:bdr w:val="none" w:sz="0" w:space="0" w:color="auto" w:frame="1"/>
                <w:lang w:eastAsia="uk-UA"/>
              </w:rPr>
              <w:t>Додатки до заявки</w:t>
            </w:r>
          </w:p>
          <w:p w:rsidR="00F5498F" w:rsidRPr="00F5498F" w:rsidRDefault="00F5498F" w:rsidP="00F5498F">
            <w:pPr>
              <w:spacing w:after="30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t>1. Бюджет проекту*</w:t>
            </w:r>
          </w:p>
          <w:p w:rsidR="00F5498F" w:rsidRPr="00F5498F" w:rsidRDefault="00F5498F" w:rsidP="00F5498F">
            <w:pPr>
              <w:spacing w:after="30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t>____________</w:t>
            </w:r>
            <w:r w:rsidRPr="00F5498F">
              <w:rPr>
                <w:rFonts w:ascii="Arial" w:eastAsia="Times New Roman" w:hAnsi="Arial" w:cs="Arial"/>
                <w:color w:val="444A55"/>
                <w:sz w:val="21"/>
                <w:szCs w:val="21"/>
                <w:lang w:eastAsia="uk-UA"/>
              </w:rPr>
              <w:br/>
              <w:t>* До бюджету проекту включаються всі види робіт, які необхідно здійснити для реалізації проекту (</w:t>
            </w:r>
            <w:proofErr w:type="spellStart"/>
            <w:r w:rsidRPr="00F5498F">
              <w:rPr>
                <w:rFonts w:ascii="Arial" w:eastAsia="Times New Roman" w:hAnsi="Arial" w:cs="Arial"/>
                <w:color w:val="444A55"/>
                <w:sz w:val="21"/>
                <w:szCs w:val="21"/>
                <w:lang w:eastAsia="uk-UA"/>
              </w:rPr>
              <w:t>передпроектні</w:t>
            </w:r>
            <w:proofErr w:type="spellEnd"/>
            <w:r w:rsidRPr="00F5498F">
              <w:rPr>
                <w:rFonts w:ascii="Arial" w:eastAsia="Times New Roman" w:hAnsi="Arial" w:cs="Arial"/>
                <w:color w:val="444A55"/>
                <w:sz w:val="21"/>
                <w:szCs w:val="21"/>
                <w:lang w:eastAsia="uk-UA"/>
              </w:rPr>
              <w:t xml:space="preserve"> дослідження, розробка проектно-кошторисної документації, виконання робіт, закупівля матеріалів, обладнання, технічний нагляд, авторський нагляд та інше)</w:t>
            </w:r>
          </w:p>
          <w:p w:rsidR="00F5498F" w:rsidRPr="00F5498F" w:rsidRDefault="00F5498F" w:rsidP="00F5498F">
            <w:pPr>
              <w:spacing w:after="30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t>2. Фото, схема, креслення, презентації, що демонструють очікуваний результат</w:t>
            </w:r>
          </w:p>
          <w:p w:rsidR="00F5498F" w:rsidRPr="00F5498F" w:rsidRDefault="00F5498F" w:rsidP="00F5498F">
            <w:pPr>
              <w:spacing w:after="30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t xml:space="preserve">3. Копія паспорта, або посвідки на проживання (для тих, хто подає проект у пункті супроводу, за умови відсутності у особи електронного цифрового підпису або </w:t>
            </w:r>
            <w:proofErr w:type="spellStart"/>
            <w:r w:rsidRPr="00F5498F">
              <w:rPr>
                <w:rFonts w:ascii="Arial" w:eastAsia="Times New Roman" w:hAnsi="Arial" w:cs="Arial"/>
                <w:color w:val="444A55"/>
                <w:sz w:val="21"/>
                <w:szCs w:val="21"/>
                <w:lang w:eastAsia="uk-UA"/>
              </w:rPr>
              <w:t>BankID</w:t>
            </w:r>
            <w:proofErr w:type="spellEnd"/>
            <w:r w:rsidRPr="00F5498F">
              <w:rPr>
                <w:rFonts w:ascii="Arial" w:eastAsia="Times New Roman" w:hAnsi="Arial" w:cs="Arial"/>
                <w:color w:val="444A55"/>
                <w:sz w:val="21"/>
                <w:szCs w:val="21"/>
                <w:lang w:eastAsia="uk-UA"/>
              </w:rPr>
              <w:t xml:space="preserve"> )</w:t>
            </w:r>
          </w:p>
          <w:p w:rsidR="00F5498F" w:rsidRPr="00F5498F" w:rsidRDefault="00F5498F" w:rsidP="00F5498F">
            <w:pPr>
              <w:spacing w:after="30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t> </w:t>
            </w:r>
          </w:p>
          <w:p w:rsidR="00F5498F" w:rsidRPr="00F5498F" w:rsidRDefault="00F5498F" w:rsidP="00F5498F">
            <w:pPr>
              <w:spacing w:after="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b/>
                <w:bCs/>
                <w:color w:val="444A55"/>
                <w:sz w:val="21"/>
                <w:szCs w:val="21"/>
                <w:bdr w:val="none" w:sz="0" w:space="0" w:color="auto" w:frame="1"/>
                <w:lang w:eastAsia="uk-UA"/>
              </w:rPr>
              <w:t>Згода на обробку персональних даних:</w:t>
            </w:r>
          </w:p>
          <w:p w:rsidR="00F5498F" w:rsidRPr="00F5498F" w:rsidRDefault="00F5498F" w:rsidP="00F5498F">
            <w:pPr>
              <w:spacing w:after="30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t>Відповідно до Закону України "Про захист персональних даних" від 01.06.2010 N 2297-VI я,</w:t>
            </w:r>
          </w:p>
          <w:p w:rsidR="00F5498F" w:rsidRPr="00F5498F" w:rsidRDefault="00F5498F" w:rsidP="00F5498F">
            <w:pPr>
              <w:spacing w:after="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t>____</w:t>
            </w:r>
            <w:bookmarkStart w:id="0" w:name="_GoBack"/>
            <w:bookmarkEnd w:id="0"/>
            <w:r w:rsidRPr="00F5498F">
              <w:rPr>
                <w:rFonts w:ascii="Arial" w:eastAsia="Times New Roman" w:hAnsi="Arial" w:cs="Arial"/>
                <w:color w:val="444A55"/>
                <w:sz w:val="21"/>
                <w:szCs w:val="21"/>
                <w:lang w:eastAsia="uk-UA"/>
              </w:rPr>
              <w:t>_________________________________________________________________________________,</w:t>
            </w:r>
            <w:r w:rsidRPr="00F5498F">
              <w:rPr>
                <w:rFonts w:ascii="Arial" w:eastAsia="Times New Roman" w:hAnsi="Arial" w:cs="Arial"/>
                <w:color w:val="444A55"/>
                <w:sz w:val="21"/>
                <w:szCs w:val="21"/>
                <w:lang w:eastAsia="uk-UA"/>
              </w:rPr>
              <w:br/>
            </w:r>
            <w:r w:rsidRPr="00F5498F">
              <w:rPr>
                <w:rFonts w:ascii="Arial" w:eastAsia="Times New Roman" w:hAnsi="Arial" w:cs="Arial"/>
                <w:i/>
                <w:iCs/>
                <w:color w:val="444A55"/>
                <w:sz w:val="21"/>
                <w:szCs w:val="21"/>
                <w:bdr w:val="none" w:sz="0" w:space="0" w:color="auto" w:frame="1"/>
                <w:lang w:eastAsia="uk-UA"/>
              </w:rPr>
              <w:t>(прізвище, ім'я та по батькові повністю)</w:t>
            </w:r>
          </w:p>
          <w:p w:rsidR="00F5498F" w:rsidRPr="00F5498F" w:rsidRDefault="00F5498F" w:rsidP="00F5498F">
            <w:pPr>
              <w:spacing w:after="30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t>даю згоду на обробку моїх персональних даних, вказаних в пункті 4 цього бланку-заяви виключно для реалізації Програми "Громадський бюджет міста Києва".</w:t>
            </w:r>
          </w:p>
        </w:tc>
      </w:tr>
      <w:tr w:rsidR="00F5498F" w:rsidRPr="00F5498F" w:rsidTr="00F5498F">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F5498F" w:rsidRPr="00F5498F" w:rsidRDefault="00F5498F" w:rsidP="00F5498F">
            <w:pPr>
              <w:spacing w:after="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t>__________</w:t>
            </w:r>
            <w:r w:rsidRPr="00F5498F">
              <w:rPr>
                <w:rFonts w:ascii="Arial" w:eastAsia="Times New Roman" w:hAnsi="Arial" w:cs="Arial"/>
                <w:color w:val="444A55"/>
                <w:sz w:val="21"/>
                <w:szCs w:val="21"/>
                <w:lang w:eastAsia="uk-UA"/>
              </w:rPr>
              <w:br/>
            </w:r>
            <w:r w:rsidRPr="00F5498F">
              <w:rPr>
                <w:rFonts w:ascii="Arial" w:eastAsia="Times New Roman" w:hAnsi="Arial" w:cs="Arial"/>
                <w:i/>
                <w:iCs/>
                <w:color w:val="444A55"/>
                <w:sz w:val="21"/>
                <w:szCs w:val="21"/>
                <w:bdr w:val="none" w:sz="0" w:space="0" w:color="auto" w:frame="1"/>
                <w:lang w:eastAsia="uk-UA"/>
              </w:rPr>
              <w:t>Дата</w:t>
            </w:r>
          </w:p>
        </w:tc>
        <w:tc>
          <w:tcPr>
            <w:tcW w:w="0" w:type="auto"/>
            <w:gridSpan w:val="2"/>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F5498F" w:rsidRPr="00F5498F" w:rsidRDefault="00F5498F" w:rsidP="00F5498F">
            <w:pPr>
              <w:spacing w:after="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t>________________</w:t>
            </w:r>
            <w:r w:rsidRPr="00F5498F">
              <w:rPr>
                <w:rFonts w:ascii="Arial" w:eastAsia="Times New Roman" w:hAnsi="Arial" w:cs="Arial"/>
                <w:color w:val="444A55"/>
                <w:sz w:val="21"/>
                <w:szCs w:val="21"/>
                <w:lang w:eastAsia="uk-UA"/>
              </w:rPr>
              <w:br/>
            </w:r>
            <w:r w:rsidRPr="00F5498F">
              <w:rPr>
                <w:rFonts w:ascii="Arial" w:eastAsia="Times New Roman" w:hAnsi="Arial" w:cs="Arial"/>
                <w:i/>
                <w:iCs/>
                <w:color w:val="444A55"/>
                <w:sz w:val="21"/>
                <w:szCs w:val="21"/>
                <w:bdr w:val="none" w:sz="0" w:space="0" w:color="auto" w:frame="1"/>
                <w:lang w:eastAsia="uk-UA"/>
              </w:rPr>
              <w:t>Підпис</w:t>
            </w:r>
          </w:p>
        </w:tc>
      </w:tr>
      <w:tr w:rsidR="00F5498F" w:rsidRPr="00F5498F" w:rsidTr="00F5498F">
        <w:tc>
          <w:tcPr>
            <w:tcW w:w="0" w:type="auto"/>
            <w:gridSpan w:val="4"/>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F5498F" w:rsidRPr="00F5498F" w:rsidRDefault="00F5498F" w:rsidP="00F5498F">
            <w:pPr>
              <w:spacing w:after="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b/>
                <w:bCs/>
                <w:color w:val="444A55"/>
                <w:sz w:val="21"/>
                <w:szCs w:val="21"/>
                <w:bdr w:val="none" w:sz="0" w:space="0" w:color="auto" w:frame="1"/>
                <w:lang w:eastAsia="uk-UA"/>
              </w:rPr>
              <w:t>Я погоджуюсь, що:</w:t>
            </w:r>
          </w:p>
          <w:p w:rsidR="00F5498F" w:rsidRPr="00F5498F" w:rsidRDefault="00F5498F" w:rsidP="00F5498F">
            <w:pPr>
              <w:spacing w:after="30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t>заповнений бланк (за виключенням персональних даних) буде опубліковано на сайті виконавчого органу Київської міської ради (Київської міської державної адміністрації) в розділі "Громадський бюджет";</w:t>
            </w:r>
          </w:p>
          <w:p w:rsidR="00F5498F" w:rsidRPr="00F5498F" w:rsidRDefault="00F5498F" w:rsidP="00F5498F">
            <w:pPr>
              <w:spacing w:after="30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t>цей проект (ідея) може вільно використовуватися Київською міською радою та її виконавчими органами, у тому числі поза межами реалізації громадського бюджету;</w:t>
            </w:r>
          </w:p>
          <w:p w:rsidR="00F5498F" w:rsidRPr="00F5498F" w:rsidRDefault="00F5498F" w:rsidP="00F5498F">
            <w:pPr>
              <w:spacing w:after="30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t>на можливість модифікації, об'єднання проекту з іншими завданнями, а також її реалізації в поточному режимі;</w:t>
            </w:r>
          </w:p>
          <w:p w:rsidR="00F5498F" w:rsidRPr="00F5498F" w:rsidRDefault="00F5498F" w:rsidP="00F5498F">
            <w:pPr>
              <w:spacing w:after="30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lastRenderedPageBreak/>
              <w:t>можливе уточнення проекту, якщо його реалізація суперечитиме Законам України чи сума для реалізації у поточному бюджетному році перевищить максимальний обсяг коштів, визначених на його реалізацію.</w:t>
            </w:r>
          </w:p>
        </w:tc>
      </w:tr>
      <w:tr w:rsidR="00F5498F" w:rsidRPr="00F5498F" w:rsidTr="00F5498F">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F5498F" w:rsidRPr="00F5498F" w:rsidRDefault="00F5498F" w:rsidP="00F5498F">
            <w:pPr>
              <w:spacing w:after="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lastRenderedPageBreak/>
              <w:br/>
              <w:t>________________</w:t>
            </w:r>
            <w:r w:rsidRPr="00F5498F">
              <w:rPr>
                <w:rFonts w:ascii="Arial" w:eastAsia="Times New Roman" w:hAnsi="Arial" w:cs="Arial"/>
                <w:color w:val="444A55"/>
                <w:sz w:val="21"/>
                <w:szCs w:val="21"/>
                <w:lang w:eastAsia="uk-UA"/>
              </w:rPr>
              <w:br/>
            </w:r>
            <w:r w:rsidRPr="00F5498F">
              <w:rPr>
                <w:rFonts w:ascii="Arial" w:eastAsia="Times New Roman" w:hAnsi="Arial" w:cs="Arial"/>
                <w:i/>
                <w:iCs/>
                <w:color w:val="444A55"/>
                <w:sz w:val="21"/>
                <w:szCs w:val="21"/>
                <w:bdr w:val="none" w:sz="0" w:space="0" w:color="auto" w:frame="1"/>
                <w:lang w:eastAsia="uk-UA"/>
              </w:rPr>
              <w:t>Дата</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F5498F" w:rsidRPr="00F5498F" w:rsidRDefault="00F5498F" w:rsidP="00F5498F">
            <w:pPr>
              <w:spacing w:after="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t>_______________________</w:t>
            </w:r>
            <w:r w:rsidRPr="00F5498F">
              <w:rPr>
                <w:rFonts w:ascii="Arial" w:eastAsia="Times New Roman" w:hAnsi="Arial" w:cs="Arial"/>
                <w:color w:val="444A55"/>
                <w:sz w:val="21"/>
                <w:szCs w:val="21"/>
                <w:lang w:eastAsia="uk-UA"/>
              </w:rPr>
              <w:br/>
            </w:r>
            <w:r w:rsidRPr="00F5498F">
              <w:rPr>
                <w:rFonts w:ascii="Arial" w:eastAsia="Times New Roman" w:hAnsi="Arial" w:cs="Arial"/>
                <w:i/>
                <w:iCs/>
                <w:color w:val="444A55"/>
                <w:sz w:val="21"/>
                <w:szCs w:val="21"/>
                <w:bdr w:val="none" w:sz="0" w:space="0" w:color="auto" w:frame="1"/>
                <w:lang w:eastAsia="uk-UA"/>
              </w:rPr>
              <w:t>Підпис лідера команди</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F5498F" w:rsidRPr="00F5498F" w:rsidRDefault="00F5498F" w:rsidP="00F5498F">
            <w:pPr>
              <w:spacing w:after="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t>________________________</w:t>
            </w:r>
            <w:r w:rsidRPr="00F5498F">
              <w:rPr>
                <w:rFonts w:ascii="Arial" w:eastAsia="Times New Roman" w:hAnsi="Arial" w:cs="Arial"/>
                <w:color w:val="444A55"/>
                <w:sz w:val="21"/>
                <w:szCs w:val="21"/>
                <w:lang w:eastAsia="uk-UA"/>
              </w:rPr>
              <w:br/>
            </w:r>
            <w:r w:rsidRPr="00F5498F">
              <w:rPr>
                <w:rFonts w:ascii="Arial" w:eastAsia="Times New Roman" w:hAnsi="Arial" w:cs="Arial"/>
                <w:i/>
                <w:iCs/>
                <w:color w:val="444A55"/>
                <w:sz w:val="21"/>
                <w:szCs w:val="21"/>
                <w:bdr w:val="none" w:sz="0" w:space="0" w:color="auto" w:frame="1"/>
                <w:lang w:eastAsia="uk-UA"/>
              </w:rPr>
              <w:t>П. І. Б. лідера команди</w:t>
            </w:r>
          </w:p>
        </w:tc>
        <w:tc>
          <w:tcPr>
            <w:tcW w:w="0" w:type="auto"/>
            <w:shd w:val="clear" w:color="auto" w:fill="FFFFFF"/>
            <w:vAlign w:val="center"/>
            <w:hideMark/>
          </w:tcPr>
          <w:p w:rsidR="00F5498F" w:rsidRPr="00F5498F" w:rsidRDefault="00F5498F" w:rsidP="00F5498F">
            <w:pPr>
              <w:spacing w:after="0" w:line="240" w:lineRule="auto"/>
              <w:rPr>
                <w:rFonts w:ascii="Times New Roman" w:eastAsia="Times New Roman" w:hAnsi="Times New Roman" w:cs="Times New Roman"/>
                <w:sz w:val="20"/>
                <w:szCs w:val="20"/>
                <w:lang w:eastAsia="uk-UA"/>
              </w:rPr>
            </w:pPr>
          </w:p>
        </w:tc>
      </w:tr>
      <w:tr w:rsidR="00F5498F" w:rsidRPr="00F5498F" w:rsidTr="00F5498F">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F5498F" w:rsidRPr="00F5498F" w:rsidRDefault="00F5498F" w:rsidP="00F5498F">
            <w:pPr>
              <w:spacing w:after="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b/>
                <w:bCs/>
                <w:color w:val="444A55"/>
                <w:sz w:val="21"/>
                <w:szCs w:val="21"/>
                <w:bdr w:val="none" w:sz="0" w:space="0" w:color="auto" w:frame="1"/>
                <w:lang w:eastAsia="uk-UA"/>
              </w:rPr>
              <w:t>ПІДТВЕРДЖЕННЯ ПРО ПРИЙОМ ПРОЕКТУ</w:t>
            </w:r>
          </w:p>
          <w:p w:rsidR="00F5498F" w:rsidRPr="00F5498F" w:rsidRDefault="00F5498F" w:rsidP="00F5498F">
            <w:pPr>
              <w:spacing w:after="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b/>
                <w:bCs/>
                <w:color w:val="444A55"/>
                <w:sz w:val="21"/>
                <w:szCs w:val="21"/>
                <w:bdr w:val="none" w:sz="0" w:space="0" w:color="auto" w:frame="1"/>
                <w:lang w:eastAsia="uk-UA"/>
              </w:rPr>
              <w:t>Заповнюється відповідальною особою робочої групи</w:t>
            </w:r>
          </w:p>
          <w:p w:rsidR="00F5498F" w:rsidRPr="00F5498F" w:rsidRDefault="00F5498F" w:rsidP="00F5498F">
            <w:pPr>
              <w:spacing w:after="30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t>Номер у реєстрі проектів:</w:t>
            </w:r>
          </w:p>
          <w:p w:rsidR="00F5498F" w:rsidRPr="00F5498F" w:rsidRDefault="00F5498F" w:rsidP="00F5498F">
            <w:pPr>
              <w:spacing w:after="300" w:line="240" w:lineRule="auto"/>
              <w:textAlignment w:val="top"/>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t>П. І. Б. та підпис особи, що реєструє:  </w:t>
            </w:r>
          </w:p>
        </w:tc>
        <w:tc>
          <w:tcPr>
            <w:tcW w:w="0" w:type="auto"/>
            <w:shd w:val="clear" w:color="auto" w:fill="FFFFFF"/>
            <w:vAlign w:val="center"/>
            <w:hideMark/>
          </w:tcPr>
          <w:p w:rsidR="00F5498F" w:rsidRPr="00F5498F" w:rsidRDefault="00F5498F" w:rsidP="00F5498F">
            <w:pPr>
              <w:spacing w:after="0" w:line="240" w:lineRule="auto"/>
              <w:rPr>
                <w:rFonts w:ascii="Times New Roman" w:eastAsia="Times New Roman" w:hAnsi="Times New Roman" w:cs="Times New Roman"/>
                <w:sz w:val="20"/>
                <w:szCs w:val="20"/>
                <w:lang w:eastAsia="uk-UA"/>
              </w:rPr>
            </w:pPr>
          </w:p>
        </w:tc>
      </w:tr>
      <w:tr w:rsidR="00F5498F" w:rsidRPr="00F5498F" w:rsidTr="00F5498F">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F5498F" w:rsidRPr="00F5498F" w:rsidRDefault="00F5498F" w:rsidP="00F5498F">
            <w:pPr>
              <w:spacing w:after="0" w:line="240" w:lineRule="auto"/>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F5498F" w:rsidRPr="00F5498F" w:rsidRDefault="00F5498F" w:rsidP="00F5498F">
            <w:pPr>
              <w:spacing w:after="0" w:line="240" w:lineRule="auto"/>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F5498F" w:rsidRPr="00F5498F" w:rsidRDefault="00F5498F" w:rsidP="00F5498F">
            <w:pPr>
              <w:spacing w:after="0" w:line="240" w:lineRule="auto"/>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t> </w:t>
            </w:r>
          </w:p>
        </w:tc>
        <w:tc>
          <w:tcPr>
            <w:tcW w:w="0" w:type="auto"/>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F5498F" w:rsidRPr="00F5498F" w:rsidRDefault="00F5498F" w:rsidP="00F5498F">
            <w:pPr>
              <w:spacing w:after="0" w:line="240" w:lineRule="auto"/>
              <w:rPr>
                <w:rFonts w:ascii="Arial" w:eastAsia="Times New Roman" w:hAnsi="Arial" w:cs="Arial"/>
                <w:color w:val="444A55"/>
                <w:sz w:val="21"/>
                <w:szCs w:val="21"/>
                <w:lang w:eastAsia="uk-UA"/>
              </w:rPr>
            </w:pPr>
            <w:r w:rsidRPr="00F5498F">
              <w:rPr>
                <w:rFonts w:ascii="Arial" w:eastAsia="Times New Roman" w:hAnsi="Arial" w:cs="Arial"/>
                <w:color w:val="444A55"/>
                <w:sz w:val="21"/>
                <w:szCs w:val="21"/>
                <w:lang w:eastAsia="uk-UA"/>
              </w:rPr>
              <w:t> </w:t>
            </w:r>
          </w:p>
        </w:tc>
      </w:tr>
    </w:tbl>
    <w:p w:rsidR="00485DAC" w:rsidRDefault="006C49C4" w:rsidP="006C49C4">
      <w:pPr>
        <w:shd w:val="clear" w:color="auto" w:fill="FFFFFF"/>
        <w:spacing w:after="300" w:line="240" w:lineRule="auto"/>
        <w:textAlignment w:val="top"/>
      </w:pPr>
      <w:r>
        <w:rPr>
          <w:rFonts w:ascii="Arial" w:eastAsia="Times New Roman" w:hAnsi="Arial" w:cs="Arial"/>
          <w:color w:val="444A55"/>
          <w:sz w:val="21"/>
          <w:szCs w:val="21"/>
          <w:lang w:eastAsia="uk-UA"/>
        </w:rPr>
        <w:br/>
      </w:r>
      <w:r>
        <w:rPr>
          <w:rFonts w:ascii="Arial" w:eastAsia="Times New Roman" w:hAnsi="Arial" w:cs="Arial"/>
          <w:color w:val="444A55"/>
          <w:sz w:val="21"/>
          <w:szCs w:val="21"/>
          <w:lang w:eastAsia="uk-UA"/>
        </w:rPr>
        <w:br/>
      </w:r>
    </w:p>
    <w:sectPr w:rsidR="00485DA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A9"/>
    <w:rsid w:val="000E37BC"/>
    <w:rsid w:val="001B58BA"/>
    <w:rsid w:val="00301630"/>
    <w:rsid w:val="00394308"/>
    <w:rsid w:val="00415955"/>
    <w:rsid w:val="00422FF3"/>
    <w:rsid w:val="00483F57"/>
    <w:rsid w:val="005523E6"/>
    <w:rsid w:val="006C49C4"/>
    <w:rsid w:val="008B195D"/>
    <w:rsid w:val="00B24ABE"/>
    <w:rsid w:val="00CA35A9"/>
    <w:rsid w:val="00CD6B1E"/>
    <w:rsid w:val="00DE4EA9"/>
    <w:rsid w:val="00F5498F"/>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20FCE"/>
  <w15:chartTrackingRefBased/>
  <w15:docId w15:val="{38957E95-7868-4580-B8B5-3EAFE0D30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49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Strong">
    <w:name w:val="Strong"/>
    <w:basedOn w:val="DefaultParagraphFont"/>
    <w:uiPriority w:val="22"/>
    <w:qFormat/>
    <w:rsid w:val="00F5498F"/>
    <w:rPr>
      <w:b/>
      <w:bCs/>
    </w:rPr>
  </w:style>
  <w:style w:type="character" w:styleId="Emphasis">
    <w:name w:val="Emphasis"/>
    <w:basedOn w:val="DefaultParagraphFont"/>
    <w:uiPriority w:val="20"/>
    <w:qFormat/>
    <w:rsid w:val="00F5498F"/>
    <w:rPr>
      <w:i/>
      <w:iCs/>
    </w:rPr>
  </w:style>
  <w:style w:type="character" w:styleId="PlaceholderText">
    <w:name w:val="Placeholder Text"/>
    <w:basedOn w:val="DefaultParagraphFont"/>
    <w:uiPriority w:val="99"/>
    <w:semiHidden/>
    <w:rsid w:val="000E37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716941">
      <w:bodyDiv w:val="1"/>
      <w:marLeft w:val="0"/>
      <w:marRight w:val="0"/>
      <w:marTop w:val="0"/>
      <w:marBottom w:val="0"/>
      <w:divBdr>
        <w:top w:val="none" w:sz="0" w:space="0" w:color="auto"/>
        <w:left w:val="none" w:sz="0" w:space="0" w:color="auto"/>
        <w:bottom w:val="none" w:sz="0" w:space="0" w:color="auto"/>
        <w:right w:val="none" w:sz="0" w:space="0" w:color="auto"/>
      </w:divBdr>
      <w:divsChild>
        <w:div w:id="2118409222">
          <w:marLeft w:val="0"/>
          <w:marRight w:val="0"/>
          <w:marTop w:val="0"/>
          <w:marBottom w:val="0"/>
          <w:divBdr>
            <w:top w:val="none" w:sz="0" w:space="0" w:color="auto"/>
            <w:left w:val="none" w:sz="0" w:space="0" w:color="auto"/>
            <w:bottom w:val="none" w:sz="0" w:space="0" w:color="auto"/>
            <w:right w:val="none" w:sz="0" w:space="0" w:color="auto"/>
          </w:divBdr>
        </w:div>
        <w:div w:id="310401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1866</Words>
  <Characters>10642</Characters>
  <Application>Microsoft Office Word</Application>
  <DocSecurity>0</DocSecurity>
  <Lines>88</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2021-04-24T21:17:00Z</dcterms:created>
  <dcterms:modified xsi:type="dcterms:W3CDTF">2021-04-24T21:17:00Z</dcterms:modified>
</cp:coreProperties>
</file>