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BC74" w14:textId="77777777" w:rsidR="009B447C" w:rsidRDefault="00B4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ТЕХНІЧНІ, ЯКІСНІ </w:t>
      </w:r>
    </w:p>
    <w:p w14:paraId="78C27325" w14:textId="77777777" w:rsidR="009B447C" w:rsidRDefault="00B4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 КІЛЬКІСНІ ХАРАКТЕРИСТИКИ  </w:t>
      </w:r>
    </w:p>
    <w:p w14:paraId="56C85DCF" w14:textId="77777777" w:rsidR="009B447C" w:rsidRDefault="00B44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– 32320000-2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Телевізійне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аудіовізуальне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C3A258" w14:textId="77777777" w:rsidR="009B447C" w:rsidRDefault="00B44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Інтерактивна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підлога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F37E322" w14:textId="77777777" w:rsidR="009B447C" w:rsidRDefault="009B44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16F09" w14:textId="77777777" w:rsidR="009B447C" w:rsidRDefault="00B44C99">
      <w:p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Інтерактивна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підлога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це</w:t>
      </w:r>
      <w:proofErr w:type="spellEnd"/>
      <w:r>
        <w:rPr>
          <w:rFonts w:ascii="Arial" w:eastAsia="Arial" w:hAnsi="Arial" w:cs="Arial"/>
        </w:rPr>
        <w:t xml:space="preserve"> система яка </w:t>
      </w:r>
      <w:proofErr w:type="spellStart"/>
      <w:r>
        <w:rPr>
          <w:rFonts w:ascii="Arial" w:eastAsia="Arial" w:hAnsi="Arial" w:cs="Arial"/>
        </w:rPr>
        <w:t>реагує</w:t>
      </w:r>
      <w:proofErr w:type="spellEnd"/>
      <w:r>
        <w:rPr>
          <w:rFonts w:ascii="Arial" w:eastAsia="Arial" w:hAnsi="Arial" w:cs="Arial"/>
        </w:rPr>
        <w:t xml:space="preserve"> на будь </w:t>
      </w:r>
      <w:proofErr w:type="spellStart"/>
      <w:r>
        <w:rPr>
          <w:rFonts w:ascii="Arial" w:eastAsia="Arial" w:hAnsi="Arial" w:cs="Arial"/>
        </w:rPr>
        <w:t>які</w:t>
      </w:r>
      <w:proofErr w:type="spellEnd"/>
      <w:r>
        <w:rPr>
          <w:rFonts w:ascii="Arial" w:eastAsia="Arial" w:hAnsi="Arial" w:cs="Arial"/>
        </w:rPr>
        <w:t xml:space="preserve"> рухи  та жести </w:t>
      </w:r>
      <w:proofErr w:type="spellStart"/>
      <w:r>
        <w:rPr>
          <w:rFonts w:ascii="Arial" w:eastAsia="Arial" w:hAnsi="Arial" w:cs="Arial"/>
        </w:rPr>
        <w:t>людини</w:t>
      </w:r>
      <w:proofErr w:type="spellEnd"/>
      <w:r>
        <w:rPr>
          <w:rFonts w:ascii="Arial" w:eastAsia="Arial" w:hAnsi="Arial" w:cs="Arial"/>
        </w:rPr>
        <w:t xml:space="preserve">. Проектор, </w:t>
      </w:r>
      <w:proofErr w:type="spellStart"/>
      <w:r>
        <w:rPr>
          <w:rFonts w:ascii="Arial" w:eastAsia="Arial" w:hAnsi="Arial" w:cs="Arial"/>
        </w:rPr>
        <w:t>який</w:t>
      </w:r>
      <w:proofErr w:type="spellEnd"/>
      <w:r>
        <w:rPr>
          <w:rFonts w:ascii="Arial" w:eastAsia="Arial" w:hAnsi="Arial" w:cs="Arial"/>
        </w:rPr>
        <w:t xml:space="preserve"> входить до складу </w:t>
      </w:r>
      <w:proofErr w:type="spellStart"/>
      <w:r>
        <w:rPr>
          <w:rFonts w:ascii="Arial" w:eastAsia="Arial" w:hAnsi="Arial" w:cs="Arial"/>
        </w:rPr>
        <w:t>системи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транслює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зображення</w:t>
      </w:r>
      <w:proofErr w:type="spellEnd"/>
      <w:r>
        <w:rPr>
          <w:rFonts w:ascii="Arial" w:eastAsia="Arial" w:hAnsi="Arial" w:cs="Arial"/>
        </w:rPr>
        <w:t xml:space="preserve"> на </w:t>
      </w:r>
      <w:proofErr w:type="spellStart"/>
      <w:r>
        <w:rPr>
          <w:rFonts w:ascii="Arial" w:eastAsia="Arial" w:hAnsi="Arial" w:cs="Arial"/>
        </w:rPr>
        <w:t>підлогу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або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іншу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поверхню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стіл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стіна</w:t>
      </w:r>
      <w:proofErr w:type="spellEnd"/>
      <w:r>
        <w:rPr>
          <w:rFonts w:ascii="Arial" w:eastAsia="Arial" w:hAnsi="Arial" w:cs="Arial"/>
        </w:rPr>
        <w:t xml:space="preserve"> і т.д.). </w:t>
      </w:r>
      <w:proofErr w:type="spellStart"/>
      <w:r>
        <w:rPr>
          <w:rFonts w:ascii="Arial" w:eastAsia="Arial" w:hAnsi="Arial" w:cs="Arial"/>
        </w:rPr>
        <w:t>Завдяки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камері</w:t>
      </w:r>
      <w:proofErr w:type="spellEnd"/>
      <w:r>
        <w:rPr>
          <w:rFonts w:ascii="Arial" w:eastAsia="Arial" w:hAnsi="Arial" w:cs="Arial"/>
        </w:rPr>
        <w:t xml:space="preserve">, з </w:t>
      </w:r>
      <w:proofErr w:type="spellStart"/>
      <w:r>
        <w:rPr>
          <w:rFonts w:ascii="Arial" w:eastAsia="Arial" w:hAnsi="Arial" w:cs="Arial"/>
        </w:rPr>
        <w:t>вбудованими</w:t>
      </w:r>
      <w:proofErr w:type="spellEnd"/>
      <w:r>
        <w:rPr>
          <w:rFonts w:ascii="Arial" w:eastAsia="Arial" w:hAnsi="Arial" w:cs="Arial"/>
        </w:rPr>
        <w:t xml:space="preserve"> датчиками руху, </w:t>
      </w:r>
      <w:proofErr w:type="spellStart"/>
      <w:r>
        <w:rPr>
          <w:rFonts w:ascii="Arial" w:eastAsia="Arial" w:hAnsi="Arial" w:cs="Arial"/>
        </w:rPr>
        <w:t>зображення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стає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чу</w:t>
      </w:r>
      <w:r>
        <w:rPr>
          <w:rFonts w:ascii="Arial" w:eastAsia="Arial" w:hAnsi="Arial" w:cs="Arial"/>
        </w:rPr>
        <w:t>тливим</w:t>
      </w:r>
      <w:proofErr w:type="spellEnd"/>
      <w:r>
        <w:rPr>
          <w:rFonts w:ascii="Arial" w:eastAsia="Arial" w:hAnsi="Arial" w:cs="Arial"/>
        </w:rPr>
        <w:t xml:space="preserve"> до </w:t>
      </w:r>
      <w:proofErr w:type="spellStart"/>
      <w:r>
        <w:rPr>
          <w:rFonts w:ascii="Arial" w:eastAsia="Arial" w:hAnsi="Arial" w:cs="Arial"/>
        </w:rPr>
        <w:t>рухів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Програмне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забезпечення</w:t>
      </w:r>
      <w:proofErr w:type="spellEnd"/>
      <w:r>
        <w:rPr>
          <w:rFonts w:ascii="Arial" w:eastAsia="Arial" w:hAnsi="Arial" w:cs="Arial"/>
        </w:rPr>
        <w:t xml:space="preserve">, в </w:t>
      </w:r>
      <w:proofErr w:type="spellStart"/>
      <w:r>
        <w:rPr>
          <w:rFonts w:ascii="Arial" w:eastAsia="Arial" w:hAnsi="Arial" w:cs="Arial"/>
        </w:rPr>
        <w:t>складі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системи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дає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змогу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змінювати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ефекти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зображення</w:t>
      </w:r>
      <w:proofErr w:type="spellEnd"/>
      <w:r>
        <w:rPr>
          <w:rFonts w:ascii="Arial" w:eastAsia="Arial" w:hAnsi="Arial" w:cs="Arial"/>
        </w:rPr>
        <w:t xml:space="preserve"> на </w:t>
      </w:r>
      <w:proofErr w:type="spellStart"/>
      <w:r>
        <w:rPr>
          <w:rFonts w:ascii="Arial" w:eastAsia="Arial" w:hAnsi="Arial" w:cs="Arial"/>
        </w:rPr>
        <w:t>проекції</w:t>
      </w:r>
      <w:proofErr w:type="spellEnd"/>
      <w:r>
        <w:rPr>
          <w:rFonts w:ascii="Arial" w:eastAsia="Arial" w:hAnsi="Arial" w:cs="Arial"/>
        </w:rPr>
        <w:t xml:space="preserve">, в </w:t>
      </w:r>
      <w:proofErr w:type="spellStart"/>
      <w:r>
        <w:rPr>
          <w:rFonts w:ascii="Arial" w:eastAsia="Arial" w:hAnsi="Arial" w:cs="Arial"/>
        </w:rPr>
        <w:t>залежності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від</w:t>
      </w:r>
      <w:proofErr w:type="spellEnd"/>
      <w:r>
        <w:rPr>
          <w:rFonts w:ascii="Arial" w:eastAsia="Arial" w:hAnsi="Arial" w:cs="Arial"/>
        </w:rPr>
        <w:t xml:space="preserve"> мети </w:t>
      </w:r>
      <w:proofErr w:type="spellStart"/>
      <w:r>
        <w:rPr>
          <w:rFonts w:ascii="Arial" w:eastAsia="Arial" w:hAnsi="Arial" w:cs="Arial"/>
        </w:rPr>
        <w:t>використання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системи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Інтерактивна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підлога</w:t>
      </w:r>
      <w:proofErr w:type="spellEnd"/>
      <w:r>
        <w:rPr>
          <w:rFonts w:ascii="Arial" w:eastAsia="Arial" w:hAnsi="Arial" w:cs="Arial"/>
        </w:rPr>
        <w:t>»</w:t>
      </w:r>
    </w:p>
    <w:p w14:paraId="0DDD8477" w14:textId="77777777" w:rsidR="009B447C" w:rsidRDefault="00B44C9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Система «</w:t>
      </w:r>
      <w:proofErr w:type="spellStart"/>
      <w:r>
        <w:rPr>
          <w:rFonts w:ascii="Arial" w:eastAsia="Arial" w:hAnsi="Arial" w:cs="Arial"/>
        </w:rPr>
        <w:t>Інтерактивна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підлога</w:t>
      </w:r>
      <w:proofErr w:type="spellEnd"/>
      <w:r>
        <w:rPr>
          <w:rFonts w:ascii="Arial" w:eastAsia="Arial" w:hAnsi="Arial" w:cs="Arial"/>
        </w:rPr>
        <w:t xml:space="preserve">» </w:t>
      </w:r>
      <w:proofErr w:type="spellStart"/>
      <w:r>
        <w:rPr>
          <w:rFonts w:ascii="Arial" w:eastAsia="Arial" w:hAnsi="Arial" w:cs="Arial"/>
        </w:rPr>
        <w:t>дозволяє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вдало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поєднати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навчання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рухову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акт</w:t>
      </w:r>
      <w:r>
        <w:rPr>
          <w:rFonts w:ascii="Arial" w:eastAsia="Arial" w:hAnsi="Arial" w:cs="Arial"/>
        </w:rPr>
        <w:t>ивність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є </w:t>
      </w:r>
      <w:proofErr w:type="spellStart"/>
      <w:r>
        <w:rPr>
          <w:rFonts w:ascii="Arial" w:eastAsia="Arial" w:hAnsi="Arial" w:cs="Arial"/>
        </w:rPr>
        <w:t>надзвичайно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актуальним</w:t>
      </w:r>
      <w:proofErr w:type="spellEnd"/>
      <w:r>
        <w:rPr>
          <w:rFonts w:ascii="Arial" w:eastAsia="Arial" w:hAnsi="Arial" w:cs="Arial"/>
        </w:rPr>
        <w:t xml:space="preserve"> на </w:t>
      </w:r>
      <w:proofErr w:type="spellStart"/>
      <w:r>
        <w:rPr>
          <w:rFonts w:ascii="Arial" w:eastAsia="Arial" w:hAnsi="Arial" w:cs="Arial"/>
        </w:rPr>
        <w:t>етапі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дошкілля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початкової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школи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Різноманітні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ігри</w:t>
      </w:r>
      <w:proofErr w:type="spellEnd"/>
      <w:r>
        <w:rPr>
          <w:rFonts w:ascii="Arial" w:eastAsia="Arial" w:hAnsi="Arial" w:cs="Arial"/>
        </w:rPr>
        <w:t xml:space="preserve"> та </w:t>
      </w:r>
      <w:proofErr w:type="spellStart"/>
      <w:r>
        <w:rPr>
          <w:rFonts w:ascii="Arial" w:eastAsia="Arial" w:hAnsi="Arial" w:cs="Arial"/>
        </w:rPr>
        <w:t>вправи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що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входять</w:t>
      </w:r>
      <w:proofErr w:type="spellEnd"/>
      <w:r>
        <w:rPr>
          <w:rFonts w:ascii="Arial" w:eastAsia="Arial" w:hAnsi="Arial" w:cs="Arial"/>
        </w:rPr>
        <w:t xml:space="preserve"> до комплекту </w:t>
      </w:r>
      <w:proofErr w:type="spellStart"/>
      <w:r>
        <w:rPr>
          <w:rFonts w:ascii="Arial" w:eastAsia="Arial" w:hAnsi="Arial" w:cs="Arial"/>
        </w:rPr>
        <w:t>програмного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забезпечення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Інтерактивної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підлоги</w:t>
      </w:r>
      <w:proofErr w:type="spellEnd"/>
      <w:r>
        <w:rPr>
          <w:rFonts w:ascii="Arial" w:eastAsia="Arial" w:hAnsi="Arial" w:cs="Arial"/>
        </w:rPr>
        <w:t xml:space="preserve">» </w:t>
      </w:r>
      <w:proofErr w:type="spellStart"/>
      <w:r>
        <w:rPr>
          <w:rFonts w:ascii="Arial" w:eastAsia="Arial" w:hAnsi="Arial" w:cs="Arial"/>
        </w:rPr>
        <w:t>дозволяють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скоригувати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навчально-виховну</w:t>
      </w:r>
      <w:proofErr w:type="spellEnd"/>
      <w:r>
        <w:rPr>
          <w:rFonts w:ascii="Arial" w:eastAsia="Arial" w:hAnsi="Arial" w:cs="Arial"/>
        </w:rPr>
        <w:t xml:space="preserve"> мету та </w:t>
      </w:r>
      <w:proofErr w:type="spellStart"/>
      <w:r>
        <w:rPr>
          <w:rFonts w:ascii="Arial" w:eastAsia="Arial" w:hAnsi="Arial" w:cs="Arial"/>
        </w:rPr>
        <w:t>досягти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бажаного</w:t>
      </w:r>
      <w:proofErr w:type="spellEnd"/>
      <w:r>
        <w:rPr>
          <w:rFonts w:ascii="Arial" w:eastAsia="Arial" w:hAnsi="Arial" w:cs="Arial"/>
        </w:rPr>
        <w:t xml:space="preserve"> результату</w:t>
      </w:r>
    </w:p>
    <w:tbl>
      <w:tblPr>
        <w:tblStyle w:val="a7"/>
        <w:tblW w:w="1012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75"/>
        <w:gridCol w:w="1440"/>
        <w:gridCol w:w="1470"/>
      </w:tblGrid>
      <w:tr w:rsidR="009B447C" w14:paraId="6C2BECF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74B1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з/п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6B43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D5B0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шт.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8D70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комплектів</w:t>
            </w:r>
            <w:proofErr w:type="spellEnd"/>
          </w:p>
        </w:tc>
      </w:tr>
      <w:tr w:rsidR="009B447C" w14:paraId="7B8B3363" w14:textId="77777777">
        <w:trPr>
          <w:trHeight w:val="3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D94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F577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Інтерактивна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підлога</w:t>
            </w:r>
            <w:proofErr w:type="spellEnd"/>
          </w:p>
          <w:p w14:paraId="7B46DC6C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 комплекту входить</w:t>
            </w:r>
          </w:p>
          <w:p w14:paraId="688327B9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</w:p>
          <w:p w14:paraId="0A97D43A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Комп’ютер</w:t>
            </w:r>
            <w:proofErr w:type="spellEnd"/>
          </w:p>
          <w:p w14:paraId="7DB57DBF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Камера з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датчиків</w:t>
            </w:r>
            <w:proofErr w:type="spellEnd"/>
          </w:p>
          <w:p w14:paraId="36A60FEF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картинки,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кріпленням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стелі</w:t>
            </w:r>
            <w:proofErr w:type="spellEnd"/>
          </w:p>
          <w:p w14:paraId="1BBE0DEE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</w:p>
          <w:p w14:paraId="65292F96" w14:textId="77777777" w:rsidR="009B447C" w:rsidRDefault="00B44C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137C4F" w14:textId="77777777" w:rsidR="009B447C" w:rsidRDefault="009B4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94D558" w14:textId="77777777" w:rsidR="009B447C" w:rsidRDefault="00B44C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</w:p>
          <w:p w14:paraId="4EC94126" w14:textId="77777777" w:rsidR="009B447C" w:rsidRDefault="00B44C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закладах,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9D520C7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опорно-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апарату</w:t>
            </w:r>
            <w:proofErr w:type="spellEnd"/>
          </w:p>
          <w:p w14:paraId="20574132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вестибулярного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апарату</w:t>
            </w:r>
            <w:proofErr w:type="spellEnd"/>
          </w:p>
          <w:p w14:paraId="4E6CD8E8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пропріоцептивна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стимуляція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0CA0988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візуальна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стимуляція</w:t>
            </w:r>
            <w:proofErr w:type="spellEnd"/>
          </w:p>
          <w:p w14:paraId="21DC8AAA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ігри</w:t>
            </w:r>
            <w:proofErr w:type="spellEnd"/>
          </w:p>
          <w:p w14:paraId="24C05096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розвантаження</w:t>
            </w:r>
            <w:proofErr w:type="spellEnd"/>
          </w:p>
          <w:p w14:paraId="00E04025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моторики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координації</w:t>
            </w:r>
            <w:proofErr w:type="spellEnd"/>
          </w:p>
          <w:p w14:paraId="36098104" w14:textId="77777777" w:rsidR="009B447C" w:rsidRDefault="00B44C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стимуляція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психомоторного розвитку</w:t>
            </w:r>
          </w:p>
          <w:p w14:paraId="25A74B6D" w14:textId="77777777" w:rsidR="009B447C" w:rsidRDefault="009B447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E0552CA" w14:textId="77777777" w:rsidR="009B447C" w:rsidRDefault="00B44C9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характеристики:</w:t>
            </w:r>
          </w:p>
          <w:p w14:paraId="4D45E015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Проекційна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3LCD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Технологія</w:t>
            </w:r>
            <w:proofErr w:type="spellEnd"/>
          </w:p>
          <w:p w14:paraId="0CB25129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WXGA (1280x800)</w:t>
            </w:r>
          </w:p>
          <w:p w14:paraId="2FE048F8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Співвідношення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 16:10</w:t>
            </w:r>
          </w:p>
          <w:p w14:paraId="4A5C18FA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16:9, 4:3</w:t>
            </w:r>
          </w:p>
          <w:p w14:paraId="4A370237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контрастності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16000: 1</w:t>
            </w:r>
          </w:p>
          <w:p w14:paraId="3B5CD830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Яскравість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4000 ANSI люмен</w:t>
            </w:r>
          </w:p>
          <w:p w14:paraId="73DE8BF7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яскравість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>4000 ANSI люмен</w:t>
            </w:r>
          </w:p>
          <w:p w14:paraId="3BAC7D77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Лампа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210 (Вт UHE)</w:t>
            </w:r>
          </w:p>
          <w:p w14:paraId="63560616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ламп 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6000 (12000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режим)</w:t>
            </w:r>
          </w:p>
          <w:p w14:paraId="76345B3F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трапеції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              +/- 30 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горизонтальна / +/- 30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вертикальна</w:t>
            </w:r>
          </w:p>
          <w:p w14:paraId="519D773F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Проекційний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коефіцієнт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1,3:1</w:t>
            </w:r>
          </w:p>
          <w:p w14:paraId="20F4935D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Проекційна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відстань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[m]</w:t>
            </w:r>
            <w:r>
              <w:rPr>
                <w:rFonts w:ascii="Times New Roman" w:eastAsia="Times New Roman" w:hAnsi="Times New Roman" w:cs="Times New Roman"/>
              </w:rPr>
              <w:tab/>
              <w:t>0,84 - 20,28</w:t>
            </w:r>
          </w:p>
          <w:p w14:paraId="61C62AB4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x1,2;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вручну</w:t>
            </w:r>
            <w:proofErr w:type="spellEnd"/>
          </w:p>
          <w:p w14:paraId="0A612604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фокуса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мануальний</w:t>
            </w:r>
            <w:proofErr w:type="spellEnd"/>
          </w:p>
          <w:p w14:paraId="4BFC2D23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Підтримуване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VGA (640x480) до 1</w:t>
            </w:r>
            <w:r>
              <w:rPr>
                <w:rFonts w:ascii="Times New Roman" w:eastAsia="Times New Roman" w:hAnsi="Times New Roman" w:cs="Times New Roman"/>
              </w:rPr>
              <w:t>080p (1920x1080)</w:t>
            </w:r>
          </w:p>
          <w:p w14:paraId="245C6EB5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Пульт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дистанційного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управління</w:t>
            </w:r>
            <w:proofErr w:type="spellEnd"/>
          </w:p>
          <w:p w14:paraId="090FEB2D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(Ш x В x Г) [мм]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302 x 82 x 237 </w:t>
            </w:r>
          </w:p>
          <w:p w14:paraId="42BDD385" w14:textId="48FEED2A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Вага, кг                            </w:t>
            </w:r>
            <w:r>
              <w:rPr>
                <w:rFonts w:ascii="Times New Roman" w:eastAsia="Times New Roman" w:hAnsi="Times New Roman" w:cs="Times New Roman"/>
              </w:rPr>
              <w:tab/>
              <w:t>2,5</w:t>
            </w:r>
          </w:p>
          <w:p w14:paraId="76DD4E81" w14:textId="597F1BBE" w:rsidR="00B44C99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Наявність україномовного меню проектора</w:t>
            </w:r>
          </w:p>
          <w:p w14:paraId="07687BAC" w14:textId="77777777" w:rsidR="009B447C" w:rsidRDefault="009B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5D2D9B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Комп’ютер</w:t>
            </w:r>
            <w:proofErr w:type="spellEnd"/>
          </w:p>
          <w:p w14:paraId="67AB6F05" w14:textId="77777777" w:rsidR="009B447C" w:rsidRDefault="00B44C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i5 7200U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2.5Ghz</w:t>
            </w:r>
          </w:p>
          <w:p w14:paraId="36CEF93F" w14:textId="77777777" w:rsidR="009B447C" w:rsidRPr="00B44C99" w:rsidRDefault="00B44C99">
            <w:pPr>
              <w:tabs>
                <w:tab w:val="left" w:pos="1422"/>
                <w:tab w:val="left" w:pos="15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ОЗУ</w:t>
            </w: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</w:t>
            </w: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 xml:space="preserve"> 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>4 GB</w:t>
            </w: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</w:p>
          <w:p w14:paraId="3D3CA4FA" w14:textId="77777777" w:rsidR="009B447C" w:rsidRPr="00B44C99" w:rsidRDefault="00B44C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>USB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 xml:space="preserve">             4x USB2.0, 2x  USB3.0, 1*Type-c</w:t>
            </w:r>
          </w:p>
          <w:p w14:paraId="5A91E269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Графіка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>HD Graphics 620</w:t>
            </w:r>
          </w:p>
          <w:p w14:paraId="29A7BCF3" w14:textId="77777777" w:rsidR="009B447C" w:rsidRPr="00B44C99" w:rsidRDefault="00B44C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Мережа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Realtek 2*1000M  LAN </w:t>
            </w:r>
            <w:r w:rsidRPr="00B44C99">
              <w:rPr>
                <w:rFonts w:ascii="SimSun" w:eastAsia="SimSun" w:hAnsi="SimSun" w:cs="SimSun"/>
                <w:lang w:val="en-US"/>
              </w:rPr>
              <w:t>（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>intel i211</w:t>
            </w:r>
            <w:r w:rsidRPr="00B44C99">
              <w:rPr>
                <w:rFonts w:ascii="SimSun" w:eastAsia="SimSun" w:hAnsi="SimSun" w:cs="SimSun"/>
                <w:lang w:val="en-US"/>
              </w:rPr>
              <w:t>）</w:t>
            </w:r>
          </w:p>
          <w:p w14:paraId="230871D9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Звук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Realtek ALC662</w:t>
            </w:r>
          </w:p>
          <w:p w14:paraId="160454D2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>WIFI</w:t>
            </w: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ab/>
              <w:t xml:space="preserve">             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>802.11bgn</w:t>
            </w:r>
          </w:p>
          <w:p w14:paraId="3F36BE9A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Потужність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>19V</w:t>
            </w:r>
          </w:p>
          <w:p w14:paraId="323AEA45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Виходи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>HDMI+VGA</w:t>
            </w:r>
          </w:p>
          <w:p w14:paraId="193A281E" w14:textId="77777777" w:rsidR="009B447C" w:rsidRPr="00B44C99" w:rsidRDefault="00B44C99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Розмір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190*150*27 </w:t>
            </w:r>
            <w:r>
              <w:rPr>
                <w:rFonts w:ascii="Times New Roman" w:eastAsia="Times New Roman" w:hAnsi="Times New Roman" w:cs="Times New Roman"/>
              </w:rPr>
              <w:t>мм</w:t>
            </w:r>
            <w:r w:rsidRPr="00B44C99">
              <w:rPr>
                <w:rFonts w:ascii="Cambria" w:eastAsia="Cambria" w:hAnsi="Cambria" w:cs="Cambria"/>
                <w:sz w:val="14"/>
                <w:szCs w:val="14"/>
                <w:lang w:val="en-US"/>
              </w:rPr>
              <w:t xml:space="preserve"> </w:t>
            </w:r>
          </w:p>
          <w:p w14:paraId="6721D293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</w:t>
            </w: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</w:t>
            </w:r>
            <w:r w:rsidRPr="00B44C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</w:t>
            </w:r>
            <w:r w:rsidRPr="00B44C99">
              <w:rPr>
                <w:rFonts w:ascii="Times New Roman" w:eastAsia="Times New Roman" w:hAnsi="Times New Roman" w:cs="Times New Roman"/>
                <w:lang w:val="en-US"/>
              </w:rPr>
              <w:t xml:space="preserve">Win pro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ліцензійна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україномовна</w:t>
            </w:r>
            <w:proofErr w:type="spellEnd"/>
          </w:p>
          <w:p w14:paraId="17983CC7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Компьютер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вмиканням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вимиканням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заданому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часу.</w:t>
            </w:r>
          </w:p>
          <w:p w14:paraId="46605CEF" w14:textId="77777777" w:rsidR="009B447C" w:rsidRDefault="00B44C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Інтерактивне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набором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занять.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інтерфейсу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ефектів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перемиканням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ефектів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9DA10F7" w14:textId="77777777" w:rsidR="009B447C" w:rsidRDefault="009B447C">
            <w:pPr>
              <w:rPr>
                <w:rFonts w:ascii="Times New Roman" w:eastAsia="Times New Roman" w:hAnsi="Times New Roman" w:cs="Times New Roman"/>
              </w:rPr>
            </w:pPr>
          </w:p>
          <w:p w14:paraId="3DC9D342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Датчик руху</w:t>
            </w:r>
          </w:p>
          <w:p w14:paraId="02BA6AD0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Датчик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1/2.7" CMOS OV2710</w:t>
            </w:r>
          </w:p>
          <w:p w14:paraId="44A06D40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об’єктиву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30W, 0.3megapixel, 640(H)x480(V)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pixels</w:t>
            </w:r>
            <w:proofErr w:type="spellEnd"/>
          </w:p>
          <w:p w14:paraId="598C193A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>MJPEG</w:t>
            </w:r>
          </w:p>
          <w:p w14:paraId="6EB0A2E7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32x32mm/38*38</w:t>
            </w:r>
          </w:p>
          <w:p w14:paraId="09667A26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Підтримка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 xml:space="preserve">                  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lang w:val="en-US"/>
              </w:rPr>
              <w:t>OSWinXP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>/Vista/WIN7/WIN8</w:t>
            </w:r>
          </w:p>
          <w:p w14:paraId="3B68AB98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             Linux with UVC</w:t>
            </w:r>
          </w:p>
          <w:p w14:paraId="398BAB01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             Mac-OS X 10.4.8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вище</w:t>
            </w:r>
            <w:proofErr w:type="spellEnd"/>
          </w:p>
          <w:p w14:paraId="3E2C1576" w14:textId="77777777" w:rsidR="009B447C" w:rsidRPr="00B44C99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44C99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            Android 4.0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вище</w:t>
            </w:r>
            <w:proofErr w:type="spellEnd"/>
          </w:p>
          <w:p w14:paraId="3C403060" w14:textId="77777777" w:rsidR="009B447C" w:rsidRPr="00B44C99" w:rsidRDefault="009B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8CAAEB" w14:textId="77777777" w:rsidR="009B447C" w:rsidRPr="00B44C99" w:rsidRDefault="009B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85BD43" w14:textId="77777777" w:rsidR="009B447C" w:rsidRPr="00B44C99" w:rsidRDefault="009B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BA562F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Кріплення</w:t>
            </w:r>
            <w:proofErr w:type="spellEnd"/>
          </w:p>
          <w:p w14:paraId="78890E4E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Спеціальний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бокс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дзеркальної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картинки,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кріпленням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CF6CBBF" w14:textId="77777777" w:rsidR="009B447C" w:rsidRDefault="00B4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ШВГ боксу</w:t>
            </w:r>
            <w:r>
              <w:rPr>
                <w:rFonts w:ascii="Times New Roman" w:eastAsia="Times New Roman" w:hAnsi="Times New Roman" w:cs="Times New Roman"/>
              </w:rPr>
              <w:t xml:space="preserve"> 48х45х20 см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кріплення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дзеркала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Дзеркало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47х47 см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підлозі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F334ED" w14:textId="77777777" w:rsidR="009B447C" w:rsidRDefault="009B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42606F" w14:textId="77777777" w:rsidR="009B447C" w:rsidRDefault="00B44C9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</w:t>
            </w:r>
            <w:r>
              <w:rPr>
                <w:rFonts w:ascii="Times New Roman" w:eastAsia="Times New Roman" w:hAnsi="Times New Roman" w:cs="Times New Roman"/>
              </w:rPr>
              <w:t>ча</w:t>
            </w:r>
            <w:proofErr w:type="spellEnd"/>
          </w:p>
          <w:p w14:paraId="387A5139" w14:textId="77777777" w:rsidR="009B447C" w:rsidRDefault="00B44C9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талон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BD0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1F87D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AA1AD2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9D39F1D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68BF78D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2A491CC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E7A1414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C611C5A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489A7C6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F6332B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15C319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EA850E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FF1E03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2F2E3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0C8E48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BB30B3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484D57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CC0ECC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607C4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58BA2C6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F08BFB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36CE0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48A1AE9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3743FA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376D7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6E548E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AE9BFD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A2E89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C0CA3B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81B252E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6E373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4838B5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B42C6E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19460A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0AB72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DE2EFF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BDCCC6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657D22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7E337A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89BD0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5194C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484017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F9722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E5D8F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C0EE2B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7DC62E" w14:textId="77777777" w:rsidR="009B447C" w:rsidRDefault="009B447C">
            <w:pPr>
              <w:rPr>
                <w:rFonts w:ascii="Times New Roman" w:eastAsia="Times New Roman" w:hAnsi="Times New Roman" w:cs="Times New Roman"/>
              </w:rPr>
            </w:pPr>
          </w:p>
          <w:p w14:paraId="3C28B56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C39FA3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BCFEFAD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32ABA49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3939E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6EC295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2BB768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27CC20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CEBC1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11CD38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FA862D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FA6C54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1AA65C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CFB13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E8F813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A81A13B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33458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CBDAA1" w14:textId="77777777" w:rsidR="009B447C" w:rsidRDefault="009B44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10FB" w14:textId="77777777" w:rsidR="009B447C" w:rsidRDefault="00B44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</w:tbl>
    <w:p w14:paraId="263F64BD" w14:textId="77777777" w:rsidR="009B447C" w:rsidRDefault="009B447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9085F3B" w14:textId="77777777" w:rsidR="009B447C" w:rsidRDefault="00B44C99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предмету закупівлі:</w:t>
      </w:r>
    </w:p>
    <w:p w14:paraId="013A3999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Товару за предметом закупівлі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встановленим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зареєстрованим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діючим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нормативним</w:t>
      </w:r>
      <w:proofErr w:type="spellEnd"/>
      <w:r>
        <w:rPr>
          <w:rFonts w:ascii="Times New Roman" w:eastAsia="Times New Roman" w:hAnsi="Times New Roman" w:cs="Times New Roman"/>
        </w:rPr>
        <w:t xml:space="preserve"> актам </w:t>
      </w:r>
      <w:proofErr w:type="spellStart"/>
      <w:r>
        <w:rPr>
          <w:rFonts w:ascii="Times New Roman" w:eastAsia="Times New Roman" w:hAnsi="Times New Roman" w:cs="Times New Roman"/>
        </w:rPr>
        <w:t>діючого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державним</w:t>
      </w:r>
      <w:proofErr w:type="spellEnd"/>
      <w:r>
        <w:rPr>
          <w:rFonts w:ascii="Times New Roman" w:eastAsia="Times New Roman" w:hAnsi="Times New Roman" w:cs="Times New Roman"/>
        </w:rPr>
        <w:t xml:space="preserve"> стандартам),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передбачають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захисту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довкілля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охорони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екології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пожежної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безпеки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1C049EC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Товар повинен бути </w:t>
      </w:r>
      <w:proofErr w:type="spellStart"/>
      <w:r>
        <w:rPr>
          <w:rFonts w:ascii="Times New Roman" w:eastAsia="Times New Roman" w:hAnsi="Times New Roman" w:cs="Times New Roman"/>
        </w:rPr>
        <w:t>новим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8E0A413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ризик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пошкодження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знищення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до моменту поставки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D033ADE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З метою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технічним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</w:t>
      </w:r>
      <w:r>
        <w:rPr>
          <w:rFonts w:ascii="Times New Roman" w:eastAsia="Times New Roman" w:hAnsi="Times New Roman" w:cs="Times New Roman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сканованому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форматі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pdf</w:t>
      </w:r>
      <w:proofErr w:type="spellEnd"/>
      <w:r>
        <w:rPr>
          <w:rFonts w:ascii="Times New Roman" w:eastAsia="Times New Roman" w:hAnsi="Times New Roman" w:cs="Times New Roman"/>
        </w:rPr>
        <w:t xml:space="preserve">.) в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1FF61D3C" w14:textId="77777777" w:rsidR="009B447C" w:rsidRDefault="00B44C99">
      <w:pPr>
        <w:numPr>
          <w:ilvl w:val="0"/>
          <w:numId w:val="1"/>
        </w:numPr>
        <w:ind w:left="141" w:hanging="14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порівняльну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технічним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3FCC3E52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висновку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санітарно-епідеміологічної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</w:t>
      </w:r>
      <w:r>
        <w:rPr>
          <w:rFonts w:ascii="Times New Roman" w:eastAsia="Times New Roman" w:hAnsi="Times New Roman" w:cs="Times New Roman"/>
        </w:rPr>
        <w:t>спертизи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Товар;</w:t>
      </w:r>
    </w:p>
    <w:p w14:paraId="197F9A1F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залучати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сторонніх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спеціалістів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оцінки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технічним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заявленим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тендерній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4F4851EE" w14:textId="77777777" w:rsidR="009B447C" w:rsidRDefault="00B44C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до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визнання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витребувати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демонстрацію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обладнання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програмного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технічному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</w:t>
      </w:r>
      <w:r>
        <w:rPr>
          <w:rFonts w:ascii="Times New Roman" w:eastAsia="Times New Roman" w:hAnsi="Times New Roman" w:cs="Times New Roman"/>
        </w:rPr>
        <w:t>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47BF9EB" w14:textId="77777777" w:rsidR="009B447C" w:rsidRDefault="009B447C">
      <w:pPr>
        <w:jc w:val="both"/>
        <w:rPr>
          <w:rFonts w:ascii="Times New Roman" w:eastAsia="Times New Roman" w:hAnsi="Times New Roman" w:cs="Times New Roman"/>
        </w:rPr>
      </w:pPr>
    </w:p>
    <w:p w14:paraId="432F79C6" w14:textId="77777777" w:rsidR="009B447C" w:rsidRDefault="009B447C">
      <w:pPr>
        <w:jc w:val="both"/>
        <w:rPr>
          <w:rFonts w:ascii="Times New Roman" w:eastAsia="Times New Roman" w:hAnsi="Times New Roman" w:cs="Times New Roman"/>
        </w:rPr>
      </w:pPr>
    </w:p>
    <w:sectPr w:rsidR="009B447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3595"/>
    <w:multiLevelType w:val="multilevel"/>
    <w:tmpl w:val="A18014B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8E336F"/>
    <w:multiLevelType w:val="multilevel"/>
    <w:tmpl w:val="ABDC89A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7C"/>
    <w:rsid w:val="009B447C"/>
    <w:rsid w:val="00B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16C"/>
  <w15:docId w15:val="{3B55BE6E-51AF-41C2-8183-49BA64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DB1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WJQrgFfNxK2OTbri9z5VgDifNQ==">AMUW2mU3+oo8/Y9nqMWmVWz2sfr90sIp3QkiRVtD1ZZSryHplCKwxa9QSjUCovxDR/qExPYVzPJtlfQTcQQBZ1FHAwLAA93yCJsDDrh1RzoPNID2Ty1W7K0=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OMG</cp:lastModifiedBy>
  <cp:revision>3</cp:revision>
  <dcterms:created xsi:type="dcterms:W3CDTF">2020-04-28T07:49:00Z</dcterms:created>
  <dcterms:modified xsi:type="dcterms:W3CDTF">2021-02-17T14:21:00Z</dcterms:modified>
</cp:coreProperties>
</file>