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2F" w:rsidRDefault="004143E3" w:rsidP="004143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43E3">
        <w:rPr>
          <w:rFonts w:ascii="Times New Roman" w:hAnsi="Times New Roman" w:cs="Times New Roman"/>
          <w:sz w:val="28"/>
          <w:szCs w:val="28"/>
        </w:rPr>
        <w:t xml:space="preserve">Кошторис </w:t>
      </w:r>
      <w:proofErr w:type="spellStart"/>
      <w:r w:rsidRPr="004143E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143E3">
        <w:rPr>
          <w:rFonts w:ascii="Times New Roman" w:hAnsi="Times New Roman" w:cs="Times New Roman"/>
          <w:sz w:val="28"/>
          <w:szCs w:val="28"/>
        </w:rPr>
        <w:t xml:space="preserve"> «ДАРНИЦЯ </w:t>
      </w:r>
      <w:r w:rsidRPr="004143E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BC3D5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43E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43E3">
        <w:rPr>
          <w:rFonts w:ascii="Times New Roman" w:hAnsi="Times New Roman" w:cs="Times New Roman"/>
          <w:sz w:val="28"/>
          <w:szCs w:val="28"/>
        </w:rPr>
        <w:t>»</w:t>
      </w:r>
    </w:p>
    <w:p w:rsidR="004143E3" w:rsidRDefault="004143E3" w:rsidP="004143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126"/>
        <w:gridCol w:w="2694"/>
        <w:gridCol w:w="1701"/>
      </w:tblGrid>
      <w:tr w:rsidR="004143E3" w:rsidRPr="004143E3" w:rsidTr="004143E3">
        <w:trPr>
          <w:trHeight w:val="516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highlight w:val="white"/>
                <w:lang w:val="ru-RU"/>
              </w:rPr>
              <w:t>Найм</w:t>
            </w: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енування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Необхідна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кількість</w:t>
            </w:r>
            <w:proofErr w:type="spellEnd"/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Ціна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одиницю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Сума,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4143E3" w:rsidRPr="004143E3" w:rsidTr="004143E3">
        <w:trPr>
          <w:trHeight w:val="281"/>
        </w:trPr>
        <w:tc>
          <w:tcPr>
            <w:tcW w:w="950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Фестиваль- конкурс №1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Світлохудожнє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оформлення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звуко-технічне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45000,00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45000,00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Послуги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оформлення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сцени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Оренда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наметів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30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1300,00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39000,00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Оренда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стільців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150,00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15000,00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Послуги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розробки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брендбуку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фірмової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\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сувенірної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продукції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</w:t>
            </w:r>
          </w:p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gram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( футболки</w:t>
            </w:r>
            <w:proofErr w:type="gram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бейджи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тарілки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, ручки, чашки)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40000,00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40000,00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сертифікатів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Послуга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технічного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25000,00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25000,00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780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 xml:space="preserve">            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Всього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: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204000,00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950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Фестиваль- конкурс №2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Світлохудожнє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оформлення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звуко-технічне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50000,00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50000,00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Послуги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оформлення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сцени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Послуги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розробки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брендбуку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фірмової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\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сувенірної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продукції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           </w:t>
            </w:r>
            <w:proofErr w:type="gram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  (</w:t>
            </w:r>
            <w:proofErr w:type="gram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футболки,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бейджи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тарілки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, ручки, чашки)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lastRenderedPageBreak/>
              <w:t>Послуга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технічного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780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 xml:space="preserve">          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Всього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:</w:t>
            </w:r>
          </w:p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110000,00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950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Фестиваль- конкурс №3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Світлохудожнє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оформлення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звуко-технічне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50000,00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50000,00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Послуги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оформлення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сцени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Послуги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розробки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брендбуку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фірмової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\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сувенірної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продукції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           </w:t>
            </w:r>
            <w:proofErr w:type="gram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  (</w:t>
            </w:r>
            <w:proofErr w:type="gram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футболки,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бейджи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тарілки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, ручки, чашки)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Послуга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технічного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 xml:space="preserve">          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Всього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: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110000,00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950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Фестиваль- конкурс №4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Світлохудожнє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оформлення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звуко-технічне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50000,00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50000,00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Послуги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оформлення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сцени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Послуги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розробки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брендбуку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фірмової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\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сувенірної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продукції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           </w:t>
            </w:r>
            <w:proofErr w:type="gram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  (</w:t>
            </w:r>
            <w:proofErr w:type="gram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футболки,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бейджи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тарілки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, ручки, чашки)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</w:tr>
      <w:tr w:rsidR="004143E3" w:rsidRPr="004143E3" w:rsidTr="004143E3">
        <w:trPr>
          <w:trHeight w:val="428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Послуга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технічного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</w:tr>
      <w:tr w:rsidR="004143E3" w:rsidRPr="004143E3" w:rsidTr="004143E3">
        <w:trPr>
          <w:trHeight w:val="407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 xml:space="preserve">          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Всього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:</w:t>
            </w:r>
          </w:p>
          <w:p w:rsid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</w:pPr>
          </w:p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110000,00</w:t>
            </w:r>
          </w:p>
        </w:tc>
      </w:tr>
      <w:tr w:rsidR="004143E3" w:rsidRPr="004143E3" w:rsidTr="004143E3">
        <w:trPr>
          <w:trHeight w:val="253"/>
        </w:trPr>
        <w:tc>
          <w:tcPr>
            <w:tcW w:w="950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lastRenderedPageBreak/>
              <w:t>Фестиваль- конкурс №5</w:t>
            </w:r>
          </w:p>
        </w:tc>
      </w:tr>
      <w:tr w:rsidR="004143E3" w:rsidRPr="004143E3" w:rsidTr="004143E3">
        <w:trPr>
          <w:trHeight w:val="413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Світлохудожнє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оформлення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звуко-технічне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50000,00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50000,00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Послуги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оформлення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сцени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Послуги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розробки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брендбуку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фірмової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\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сувенірної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продукції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           </w:t>
            </w:r>
            <w:proofErr w:type="gram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  (</w:t>
            </w:r>
            <w:proofErr w:type="gram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футболки,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бейджи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тарілки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, ручки, чашки)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Послуга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технічного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 xml:space="preserve">          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Всього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: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110000,00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950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Фестиваль- конкурс №6</w:t>
            </w:r>
          </w:p>
        </w:tc>
      </w:tr>
      <w:tr w:rsidR="004143E3" w:rsidRPr="004143E3" w:rsidTr="004143E3">
        <w:trPr>
          <w:trHeight w:val="413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Світлохудожнє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оформлення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звуко-технічне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50000,00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50000,00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Послуги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оформлення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сцени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Послуги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розробки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брендбуку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фірмової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\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сувенірної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продукції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           </w:t>
            </w:r>
            <w:proofErr w:type="gram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  (</w:t>
            </w:r>
            <w:proofErr w:type="gram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футболки,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бейджи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тарілки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, ручки, чашки)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Послуга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технічного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 xml:space="preserve">          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Всього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: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110000,00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950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Фестиваль- конкурс №7</w:t>
            </w:r>
          </w:p>
        </w:tc>
      </w:tr>
      <w:tr w:rsidR="004143E3" w:rsidRPr="004143E3" w:rsidTr="004143E3">
        <w:trPr>
          <w:trHeight w:val="413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Світлохудожнє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оформлення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звуко-технічне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45000,00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45000,00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Послуги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оформлення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сцени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lastRenderedPageBreak/>
              <w:t>Оренда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наметів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30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1300,00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39000,00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Оренда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стільців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150,00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15000,00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Послуги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розробки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брендбуку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фірмової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\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сувенірної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продукції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</w:t>
            </w:r>
          </w:p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gram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( футболки</w:t>
            </w:r>
            <w:proofErr w:type="gram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бейджи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тарілки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, ручки, чашки)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40000,00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40000,00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сертифікатів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10000,00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Послуга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технічного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25000,00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25000,00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780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 xml:space="preserve">            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Всього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: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204000,00</w:t>
            </w:r>
          </w:p>
        </w:tc>
      </w:tr>
      <w:tr w:rsidR="004143E3" w:rsidRPr="004143E3" w:rsidTr="004143E3">
        <w:trPr>
          <w:trHeight w:val="413"/>
        </w:trPr>
        <w:tc>
          <w:tcPr>
            <w:tcW w:w="780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Загальна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 xml:space="preserve"> сума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проєкту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958000,00</w:t>
            </w:r>
          </w:p>
        </w:tc>
      </w:tr>
      <w:tr w:rsidR="004143E3" w:rsidRPr="004143E3" w:rsidTr="004143E3">
        <w:trPr>
          <w:trHeight w:val="259"/>
        </w:trPr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proofErr w:type="spellStart"/>
            <w:r w:rsidRPr="004143E3">
              <w:rPr>
                <w:rFonts w:ascii="Times New Roman" w:eastAsia="Times New Roman" w:hAnsi="Times New Roman" w:cs="Times New Roman"/>
                <w:b/>
                <w:color w:val="444A55"/>
                <w:kern w:val="2"/>
                <w:sz w:val="28"/>
                <w:szCs w:val="28"/>
                <w:lang w:val="ru-RU"/>
              </w:rPr>
              <w:t>Загальна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b/>
                <w:color w:val="444A55"/>
                <w:kern w:val="2"/>
                <w:sz w:val="28"/>
                <w:szCs w:val="28"/>
                <w:lang w:val="ru-RU"/>
              </w:rPr>
              <w:t xml:space="preserve"> сума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b/>
                <w:color w:val="444A55"/>
                <w:kern w:val="2"/>
                <w:sz w:val="28"/>
                <w:szCs w:val="28"/>
                <w:lang w:val="ru-RU"/>
              </w:rPr>
              <w:t>непередбачуваних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b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b/>
                <w:color w:val="444A55"/>
                <w:kern w:val="2"/>
                <w:sz w:val="28"/>
                <w:szCs w:val="28"/>
                <w:lang w:val="ru-RU"/>
              </w:rPr>
              <w:t>витрат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color w:val="444A55"/>
                <w:kern w:val="2"/>
                <w:sz w:val="28"/>
                <w:szCs w:val="28"/>
                <w:lang w:val="ru-RU"/>
              </w:rPr>
              <w:t>20%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191600,00</w:t>
            </w:r>
          </w:p>
        </w:tc>
      </w:tr>
      <w:tr w:rsidR="004143E3" w:rsidRPr="004143E3" w:rsidTr="004143E3">
        <w:trPr>
          <w:trHeight w:val="560"/>
        </w:trPr>
        <w:tc>
          <w:tcPr>
            <w:tcW w:w="780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Всього</w:t>
            </w:r>
            <w:proofErr w:type="spellEnd"/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143E3" w:rsidRPr="004143E3" w:rsidRDefault="004143E3" w:rsidP="00414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  <w:r w:rsidRPr="004143E3">
              <w:rPr>
                <w:rFonts w:ascii="Times New Roman" w:eastAsia="Times New Roman" w:hAnsi="Times New Roman" w:cs="Times New Roman"/>
                <w:b/>
                <w:bCs/>
                <w:color w:val="444A55"/>
                <w:kern w:val="2"/>
                <w:sz w:val="28"/>
                <w:szCs w:val="28"/>
                <w:lang w:val="ru-RU"/>
              </w:rPr>
              <w:t>1149600,00</w:t>
            </w:r>
          </w:p>
        </w:tc>
      </w:tr>
    </w:tbl>
    <w:p w:rsidR="004143E3" w:rsidRPr="004143E3" w:rsidRDefault="004143E3" w:rsidP="004143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43E3" w:rsidRPr="0041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5"/>
    <w:rsid w:val="004143E3"/>
    <w:rsid w:val="00851845"/>
    <w:rsid w:val="008A1BBA"/>
    <w:rsid w:val="009F4D2F"/>
    <w:rsid w:val="00BC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28983-353F-43EE-B3F0-3D568EAC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2159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Кучерова Ганна Миколаївна</dc:creator>
  <cp:keywords/>
  <dc:description/>
  <cp:lastModifiedBy>Самборська Олена Дмитрівна</cp:lastModifiedBy>
  <cp:revision>2</cp:revision>
  <dcterms:created xsi:type="dcterms:W3CDTF">2020-04-22T14:03:00Z</dcterms:created>
  <dcterms:modified xsi:type="dcterms:W3CDTF">2020-04-22T14:03:00Z</dcterms:modified>
</cp:coreProperties>
</file>