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CA" w:rsidRDefault="00EF5BE4" w:rsidP="00D446CA">
      <w:pPr>
        <w:pStyle w:val="a4"/>
      </w:pPr>
      <w:r>
        <w:t xml:space="preserve">Бюджет </w:t>
      </w:r>
      <w:proofErr w:type="spellStart"/>
      <w:r>
        <w:t>проєкту</w:t>
      </w:r>
      <w:proofErr w:type="spellEnd"/>
      <w:r>
        <w:t xml:space="preserve"> </w:t>
      </w:r>
    </w:p>
    <w:p w:rsidR="00677C0E" w:rsidRDefault="009F3352" w:rsidP="00D446CA">
      <w:pPr>
        <w:pStyle w:val="2"/>
      </w:pPr>
      <w:r>
        <w:t>«</w:t>
      </w:r>
      <w:r w:rsidRPr="009F3352">
        <w:t>Дослідження забруднення повітря у Дарницькому районі м. Києва внаслідок антропогенного впливу</w:t>
      </w:r>
      <w:r w:rsidR="00D446CA" w:rsidRPr="00D446CA">
        <w:t>»</w:t>
      </w:r>
    </w:p>
    <w:p w:rsidR="00D446CA" w:rsidRPr="00773E52" w:rsidRDefault="00D446CA" w:rsidP="00D446CA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926"/>
      </w:tblGrid>
      <w:tr w:rsidR="00EF5BE4" w:rsidTr="00D446CA">
        <w:tc>
          <w:tcPr>
            <w:tcW w:w="562" w:type="dxa"/>
          </w:tcPr>
          <w:p w:rsidR="00EF5BE4" w:rsidRDefault="00EF5BE4" w:rsidP="00435684">
            <w:r>
              <w:t xml:space="preserve">№ </w:t>
            </w:r>
          </w:p>
        </w:tc>
        <w:tc>
          <w:tcPr>
            <w:tcW w:w="6804" w:type="dxa"/>
          </w:tcPr>
          <w:p w:rsidR="00EF5BE4" w:rsidRDefault="00EF5BE4" w:rsidP="00435684">
            <w:r>
              <w:t>Стаття витрат</w:t>
            </w:r>
          </w:p>
        </w:tc>
        <w:tc>
          <w:tcPr>
            <w:tcW w:w="1926" w:type="dxa"/>
          </w:tcPr>
          <w:p w:rsidR="00EF5BE4" w:rsidRDefault="00EF5BE4" w:rsidP="00435684">
            <w:r>
              <w:t>Вартість, грн</w:t>
            </w:r>
          </w:p>
        </w:tc>
      </w:tr>
      <w:tr w:rsidR="00EF5BE4" w:rsidTr="00D446CA">
        <w:tc>
          <w:tcPr>
            <w:tcW w:w="562" w:type="dxa"/>
          </w:tcPr>
          <w:p w:rsidR="00EF5BE4" w:rsidRDefault="00EF5BE4" w:rsidP="00435684">
            <w:r>
              <w:t>1.</w:t>
            </w:r>
          </w:p>
        </w:tc>
        <w:tc>
          <w:tcPr>
            <w:tcW w:w="6804" w:type="dxa"/>
          </w:tcPr>
          <w:p w:rsidR="00EF5BE4" w:rsidRPr="00D446CA" w:rsidRDefault="00EF5BE4" w:rsidP="009F3352">
            <w:r>
              <w:t xml:space="preserve">Відбір та лабораторне дослідження проб </w:t>
            </w:r>
            <w:r w:rsidR="00D446CA">
              <w:t xml:space="preserve">атмосферного </w:t>
            </w:r>
            <w:r>
              <w:t xml:space="preserve">повітря, на наявність та рівень вмісту </w:t>
            </w:r>
            <w:r w:rsidR="006B130E">
              <w:t>дванадцяти</w:t>
            </w:r>
            <w:r>
              <w:t xml:space="preserve"> токсичних речовин у межах </w:t>
            </w:r>
            <w:r w:rsidR="009F3352">
              <w:t>Дарницького району м. Києва</w:t>
            </w:r>
          </w:p>
        </w:tc>
        <w:tc>
          <w:tcPr>
            <w:tcW w:w="1926" w:type="dxa"/>
          </w:tcPr>
          <w:p w:rsidR="00EF5BE4" w:rsidRDefault="00773E52" w:rsidP="00435684">
            <w:r>
              <w:t xml:space="preserve">  </w:t>
            </w:r>
            <w:r w:rsidR="009F3352">
              <w:t>860 000</w:t>
            </w:r>
          </w:p>
        </w:tc>
      </w:tr>
      <w:tr w:rsidR="00EF5BE4" w:rsidTr="00D446CA">
        <w:tc>
          <w:tcPr>
            <w:tcW w:w="562" w:type="dxa"/>
          </w:tcPr>
          <w:p w:rsidR="00EF5BE4" w:rsidRDefault="009F3352" w:rsidP="00435684">
            <w:r>
              <w:t>2</w:t>
            </w:r>
            <w:r w:rsidR="00EF5BE4">
              <w:t>.</w:t>
            </w:r>
          </w:p>
        </w:tc>
        <w:tc>
          <w:tcPr>
            <w:tcW w:w="6804" w:type="dxa"/>
          </w:tcPr>
          <w:p w:rsidR="00EF5BE4" w:rsidRDefault="00EF5BE4" w:rsidP="00EF5BE4">
            <w:r>
              <w:t xml:space="preserve">Комп’ютерне моделювання забруднення, яке здійснює завод «Енергія» </w:t>
            </w:r>
          </w:p>
        </w:tc>
        <w:tc>
          <w:tcPr>
            <w:tcW w:w="1926" w:type="dxa"/>
          </w:tcPr>
          <w:p w:rsidR="00EF5BE4" w:rsidRDefault="00773E52" w:rsidP="00435684">
            <w:r>
              <w:t xml:space="preserve">  </w:t>
            </w:r>
            <w:r w:rsidR="00EF5BE4">
              <w:t>120 000</w:t>
            </w:r>
          </w:p>
        </w:tc>
      </w:tr>
      <w:tr w:rsidR="00773E52" w:rsidTr="00D446CA">
        <w:tc>
          <w:tcPr>
            <w:tcW w:w="562" w:type="dxa"/>
          </w:tcPr>
          <w:p w:rsidR="00773E52" w:rsidRPr="00773E52" w:rsidRDefault="00773E52" w:rsidP="00435684">
            <w:r>
              <w:rPr>
                <w:lang w:val="en-US"/>
              </w:rPr>
              <w:t>3</w:t>
            </w:r>
            <w:r>
              <w:t xml:space="preserve">. </w:t>
            </w:r>
          </w:p>
        </w:tc>
        <w:tc>
          <w:tcPr>
            <w:tcW w:w="6804" w:type="dxa"/>
          </w:tcPr>
          <w:p w:rsidR="00773E52" w:rsidRDefault="00773E52" w:rsidP="00773E52">
            <w:r>
              <w:t>Компенсація впливу інфляції (20%)</w:t>
            </w:r>
          </w:p>
        </w:tc>
        <w:tc>
          <w:tcPr>
            <w:tcW w:w="1926" w:type="dxa"/>
          </w:tcPr>
          <w:p w:rsidR="00773E52" w:rsidRDefault="00773E52" w:rsidP="00435684">
            <w:r>
              <w:t xml:space="preserve">  196 000</w:t>
            </w:r>
          </w:p>
        </w:tc>
      </w:tr>
      <w:tr w:rsidR="00EF5BE4" w:rsidTr="00D446CA">
        <w:tc>
          <w:tcPr>
            <w:tcW w:w="562" w:type="dxa"/>
          </w:tcPr>
          <w:p w:rsidR="00EF5BE4" w:rsidRDefault="00EF5BE4" w:rsidP="00435684"/>
        </w:tc>
        <w:tc>
          <w:tcPr>
            <w:tcW w:w="6804" w:type="dxa"/>
          </w:tcPr>
          <w:p w:rsidR="00EF5BE4" w:rsidRDefault="00EF5BE4" w:rsidP="00435684">
            <w:r>
              <w:t>Всього, грн</w:t>
            </w:r>
          </w:p>
        </w:tc>
        <w:tc>
          <w:tcPr>
            <w:tcW w:w="1926" w:type="dxa"/>
          </w:tcPr>
          <w:p w:rsidR="00EF5BE4" w:rsidRDefault="00773E52" w:rsidP="00773E52">
            <w:r>
              <w:t>1 176</w:t>
            </w:r>
            <w:r w:rsidR="009F3352">
              <w:t xml:space="preserve"> 000</w:t>
            </w:r>
          </w:p>
        </w:tc>
      </w:tr>
    </w:tbl>
    <w:p w:rsidR="00EF5BE4" w:rsidRDefault="00EF5BE4">
      <w:bookmarkStart w:id="0" w:name="_GoBack"/>
      <w:bookmarkEnd w:id="0"/>
    </w:p>
    <w:sectPr w:rsidR="00EF5B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00"/>
    <w:rsid w:val="001866CF"/>
    <w:rsid w:val="0022664A"/>
    <w:rsid w:val="003E3700"/>
    <w:rsid w:val="00565B8B"/>
    <w:rsid w:val="006B130E"/>
    <w:rsid w:val="00773E52"/>
    <w:rsid w:val="009F3352"/>
    <w:rsid w:val="00B86138"/>
    <w:rsid w:val="00D446CA"/>
    <w:rsid w:val="00EF5BE4"/>
    <w:rsid w:val="00FC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87238-F1FF-4A5A-A37C-0B43881F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446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D446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D446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D446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Благодєтєлєва-Вовк</dc:creator>
  <cp:keywords/>
  <dc:description/>
  <cp:lastModifiedBy>Шалькіна Олена Вікторівна</cp:lastModifiedBy>
  <cp:revision>2</cp:revision>
  <dcterms:created xsi:type="dcterms:W3CDTF">2020-08-03T08:21:00Z</dcterms:created>
  <dcterms:modified xsi:type="dcterms:W3CDTF">2020-08-03T08:21:00Z</dcterms:modified>
</cp:coreProperties>
</file>