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77" w:rsidRDefault="00941765" w:rsidP="009417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Актова зала 2021</w:t>
      </w:r>
    </w:p>
    <w:p w:rsidR="00941765" w:rsidRDefault="00941765" w:rsidP="009417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765" w:rsidRDefault="00941765" w:rsidP="009417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1958 року, з моменту відкри</w:t>
      </w:r>
      <w:r w:rsidR="00506D7F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тя школи, в актовій залі проводився лише частковий косметичний ремонт. На сьогодні приміщення актової зали не відповідає сучасним вимогам. Зношене покриття підлоги, сті</w:t>
      </w:r>
      <w:r w:rsidR="00506D7F">
        <w:rPr>
          <w:rFonts w:ascii="Times New Roman" w:hAnsi="Times New Roman" w:cs="Times New Roman"/>
          <w:sz w:val="28"/>
          <w:szCs w:val="28"/>
          <w:lang w:val="uk-UA"/>
        </w:rPr>
        <w:t xml:space="preserve">н, освітлення, </w:t>
      </w:r>
      <w:proofErr w:type="spellStart"/>
      <w:r w:rsidR="00506D7F">
        <w:rPr>
          <w:rFonts w:ascii="Times New Roman" w:hAnsi="Times New Roman" w:cs="Times New Roman"/>
          <w:sz w:val="28"/>
          <w:szCs w:val="28"/>
          <w:lang w:val="uk-UA"/>
        </w:rPr>
        <w:t>неустаткована</w:t>
      </w:r>
      <w:proofErr w:type="spellEnd"/>
      <w:r w:rsidR="00506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сцена, застаріле акустичне обладнання – усе потребує капітального ремонту та заміни. Реалізація цього завдання дасть можливість забезпечити всебічний розвиток</w:t>
      </w:r>
      <w:r w:rsidR="00273CB2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="00506D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3CB2">
        <w:rPr>
          <w:rFonts w:ascii="Times New Roman" w:hAnsi="Times New Roman" w:cs="Times New Roman"/>
          <w:sz w:val="28"/>
          <w:szCs w:val="28"/>
          <w:lang w:val="uk-UA"/>
        </w:rPr>
        <w:t xml:space="preserve"> її талантів, проводити різноманітні </w:t>
      </w:r>
      <w:r w:rsidR="00506D7F">
        <w:rPr>
          <w:rFonts w:ascii="Times New Roman" w:hAnsi="Times New Roman" w:cs="Times New Roman"/>
          <w:sz w:val="28"/>
          <w:szCs w:val="28"/>
          <w:lang w:val="uk-UA"/>
        </w:rPr>
        <w:t xml:space="preserve">заходи (конференції, концерти, </w:t>
      </w:r>
      <w:r w:rsidR="00273CB2">
        <w:rPr>
          <w:rFonts w:ascii="Times New Roman" w:hAnsi="Times New Roman" w:cs="Times New Roman"/>
          <w:sz w:val="28"/>
          <w:szCs w:val="28"/>
          <w:lang w:val="uk-UA"/>
        </w:rPr>
        <w:t>семінари</w:t>
      </w:r>
      <w:r w:rsidR="00506D7F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273C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73CB2" w:rsidRPr="00273CB2" w:rsidRDefault="00273CB2" w:rsidP="00273C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73C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Пропоноване рішення</w:t>
      </w:r>
    </w:p>
    <w:p w:rsidR="00273CB2" w:rsidRDefault="00273CB2" w:rsidP="00273C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Капітальний ремонт приміщення актової зали</w:t>
      </w:r>
    </w:p>
    <w:p w:rsidR="00506D7F" w:rsidRDefault="00506D7F" w:rsidP="00273C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CB2" w:rsidRDefault="00273CB2" w:rsidP="00273C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73C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Соціальна ефективність та загальнодоступність</w:t>
      </w:r>
    </w:p>
    <w:p w:rsidR="00273CB2" w:rsidRDefault="00273CB2" w:rsidP="00273C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CB2">
        <w:rPr>
          <w:rFonts w:ascii="Times New Roman" w:hAnsi="Times New Roman" w:cs="Times New Roman"/>
          <w:sz w:val="28"/>
          <w:szCs w:val="28"/>
          <w:lang w:val="uk-UA"/>
        </w:rPr>
        <w:t>Здобувачі освіти, педагогічні працівники, батьки, гості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3CB2" w:rsidRDefault="00273CB2" w:rsidP="00273C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Орієнтована кількість – 1300-1500</w:t>
      </w:r>
      <w:r w:rsidR="00506D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3CB2" w:rsidRDefault="00273CB2" w:rsidP="00273CB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3CB2">
        <w:rPr>
          <w:rFonts w:ascii="Times New Roman" w:hAnsi="Times New Roman" w:cs="Times New Roman"/>
          <w:i/>
          <w:sz w:val="28"/>
          <w:szCs w:val="28"/>
          <w:lang w:val="uk-UA"/>
        </w:rPr>
        <w:t>Ефективний рівень гурткової роботи, можливість продуктивних заходів громадськості району</w:t>
      </w:r>
    </w:p>
    <w:p w:rsidR="00273CB2" w:rsidRDefault="00273CB2" w:rsidP="00273CB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73CB2" w:rsidRDefault="00273CB2" w:rsidP="00273C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73C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Інформація щодо </w:t>
      </w:r>
      <w:proofErr w:type="spellStart"/>
      <w:r w:rsidRPr="00273C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інноваційності</w:t>
      </w:r>
      <w:proofErr w:type="spellEnd"/>
      <w:r w:rsidRPr="00273C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проекту</w:t>
      </w:r>
    </w:p>
    <w:p w:rsidR="00273CB2" w:rsidRDefault="00273CB2" w:rsidP="00273C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якісних освітніх послуг можливо тільки з використанням інноваційних технологій.</w:t>
      </w:r>
    </w:p>
    <w:p w:rsidR="00273CB2" w:rsidRDefault="00273CB2" w:rsidP="00273C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CB2" w:rsidRDefault="00273CB2" w:rsidP="00273C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73C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Очікування фінансування</w:t>
      </w:r>
    </w:p>
    <w:p w:rsidR="00273CB2" w:rsidRDefault="00273CB2" w:rsidP="00273C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73CB2" w:rsidRDefault="00273CB2" w:rsidP="00273C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73CB2" w:rsidRDefault="00273CB2" w:rsidP="00273C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73CB2" w:rsidRDefault="00273CB2" w:rsidP="00273C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73CB2" w:rsidRDefault="00273CB2" w:rsidP="00273C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73CB2" w:rsidRDefault="00273CB2" w:rsidP="00273C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73C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Орієнтовний план заходів</w:t>
      </w:r>
    </w:p>
    <w:p w:rsidR="00273CB2" w:rsidRDefault="00273CB2" w:rsidP="00273C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CB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77EB1">
        <w:rPr>
          <w:rFonts w:ascii="Times New Roman" w:hAnsi="Times New Roman" w:cs="Times New Roman"/>
          <w:sz w:val="28"/>
          <w:szCs w:val="28"/>
          <w:lang w:val="uk-UA"/>
        </w:rPr>
        <w:t>роведення</w:t>
      </w:r>
      <w:r w:rsidRPr="00273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EB1">
        <w:rPr>
          <w:rFonts w:ascii="Times New Roman" w:hAnsi="Times New Roman" w:cs="Times New Roman"/>
          <w:sz w:val="28"/>
          <w:szCs w:val="28"/>
          <w:lang w:val="uk-UA"/>
        </w:rPr>
        <w:t>капітального</w:t>
      </w:r>
      <w:r w:rsidRPr="00273CB2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 w:rsidR="00377E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73CB2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</w:t>
      </w:r>
    </w:p>
    <w:p w:rsidR="00273CB2" w:rsidRDefault="00273CB2" w:rsidP="00273C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сучасної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кондиціонування</w:t>
      </w:r>
      <w:proofErr w:type="spellEnd"/>
    </w:p>
    <w:p w:rsidR="00273CB2" w:rsidRDefault="00273CB2" w:rsidP="00273C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сучасних меблів</w:t>
      </w:r>
    </w:p>
    <w:p w:rsidR="004C06E7" w:rsidRDefault="004C06E7" w:rsidP="00273C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Налаштування акустичної системи</w:t>
      </w:r>
    </w:p>
    <w:p w:rsidR="004C06E7" w:rsidRDefault="004C06E7" w:rsidP="00273C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сучасних штор «</w:t>
      </w:r>
      <w:r w:rsidR="00377EB1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ень-ніч»</w:t>
      </w:r>
    </w:p>
    <w:p w:rsidR="004C06E7" w:rsidRDefault="004C06E7" w:rsidP="004C06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6E7" w:rsidRDefault="004C06E7" w:rsidP="004C06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EB1" w:rsidRDefault="00377EB1" w:rsidP="004C0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C06E7" w:rsidRPr="004C06E7" w:rsidRDefault="004C06E7" w:rsidP="004C0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06E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Ризики</w:t>
      </w:r>
    </w:p>
    <w:p w:rsidR="004C06E7" w:rsidRDefault="004C06E7" w:rsidP="004C06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 </w:t>
      </w:r>
    </w:p>
    <w:p w:rsidR="004C06E7" w:rsidRPr="004C06E7" w:rsidRDefault="004C06E7" w:rsidP="004C0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06E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Наявність серед учасників авторських прав</w:t>
      </w:r>
    </w:p>
    <w:p w:rsidR="004C06E7" w:rsidRDefault="004C06E7" w:rsidP="004C06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:rsidR="004C06E7" w:rsidRDefault="004C06E7" w:rsidP="004C06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6E7" w:rsidRDefault="004C06E7" w:rsidP="004C06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6E7" w:rsidRPr="00506D7F" w:rsidRDefault="004C06E7" w:rsidP="004C0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06D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Приналежність </w:t>
      </w:r>
      <w:r w:rsidR="000C68D7" w:rsidRPr="00506D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 </w:t>
      </w:r>
      <w:r w:rsidRPr="00506D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депут</w:t>
      </w:r>
      <w:r w:rsidR="00506D7F" w:rsidRPr="00506D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атської громади</w:t>
      </w:r>
    </w:p>
    <w:p w:rsidR="00506D7F" w:rsidRPr="00377EB1" w:rsidRDefault="00506D7F" w:rsidP="004C06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EB1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:rsidR="004C06E7" w:rsidRPr="004C06E7" w:rsidRDefault="004C06E7" w:rsidP="004C06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CB2" w:rsidRPr="00273CB2" w:rsidRDefault="00273CB2" w:rsidP="00273C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273CB2" w:rsidRPr="00273CB2" w:rsidSect="00330F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455C"/>
    <w:multiLevelType w:val="hybridMultilevel"/>
    <w:tmpl w:val="AF54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1765"/>
    <w:rsid w:val="000C68D7"/>
    <w:rsid w:val="00273CB2"/>
    <w:rsid w:val="00330FC2"/>
    <w:rsid w:val="00377EB1"/>
    <w:rsid w:val="004C06E7"/>
    <w:rsid w:val="00506D7F"/>
    <w:rsid w:val="00941765"/>
    <w:rsid w:val="00D11D77"/>
    <w:rsid w:val="00F83D96"/>
    <w:rsid w:val="00FE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2020-03-03T15:05:00Z</cp:lastPrinted>
  <dcterms:created xsi:type="dcterms:W3CDTF">2020-03-03T14:23:00Z</dcterms:created>
  <dcterms:modified xsi:type="dcterms:W3CDTF">2020-03-03T15:05:00Z</dcterms:modified>
</cp:coreProperties>
</file>