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B1" w:rsidRPr="00724968" w:rsidRDefault="00E47F9A" w:rsidP="00631AB1">
      <w:pPr>
        <w:jc w:val="both"/>
        <w:rPr>
          <w:rFonts w:ascii="Times New Roman" w:hAnsi="Times New Roman" w:cs="Times New Roman"/>
          <w:sz w:val="28"/>
          <w:szCs w:val="28"/>
        </w:rPr>
      </w:pPr>
      <w:r w:rsidRPr="00724968">
        <w:rPr>
          <w:rFonts w:ascii="Times New Roman" w:hAnsi="Times New Roman" w:cs="Times New Roman"/>
          <w:sz w:val="28"/>
          <w:szCs w:val="28"/>
          <w:lang w:val="uk-UA"/>
        </w:rPr>
        <w:t xml:space="preserve">Додаток з поясненнями до проекту - 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відмінники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Шевченківського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пізнають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клубом ІСКРА 01.10.21 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Кам’янець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31AB1" w:rsidRPr="00724968">
        <w:rPr>
          <w:rFonts w:ascii="Times New Roman" w:hAnsi="Times New Roman" w:cs="Times New Roman"/>
          <w:sz w:val="28"/>
          <w:szCs w:val="28"/>
        </w:rPr>
        <w:t>Подільський</w:t>
      </w:r>
      <w:proofErr w:type="spellEnd"/>
      <w:r w:rsidR="00631AB1" w:rsidRPr="0072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CD" w:rsidRPr="002F4C3E" w:rsidRDefault="00E47F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1. на 90 дітей </w:t>
      </w:r>
      <w:r w:rsidR="00DC07CD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14 супроводжуючих, серед яких лікар з вищою освітою і медичною аптечкою – це відповідає нормі 1 супроводжуючий на 10 дітей. 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Наприклад лікарі – Коржик Наталія, </w:t>
      </w:r>
      <w:proofErr w:type="spellStart"/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>Масловська</w:t>
      </w:r>
      <w:proofErr w:type="spellEnd"/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Марина, </w:t>
      </w:r>
      <w:proofErr w:type="spellStart"/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>Книш-Книшенко</w:t>
      </w:r>
      <w:proofErr w:type="spellEnd"/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Супроводжуючих відбирає клуб «ІСКРА» з числа досвідчених педагогів, що мають досвід більше 5 виїздів потягом на екскурсії з дітьми. </w:t>
      </w:r>
      <w:r w:rsidR="00724968">
        <w:rPr>
          <w:rFonts w:ascii="Times New Roman" w:hAnsi="Times New Roman" w:cs="Times New Roman"/>
          <w:sz w:val="24"/>
          <w:szCs w:val="24"/>
          <w:lang w:val="uk-UA"/>
        </w:rPr>
        <w:t xml:space="preserve">Наприклад серед педагогів 172 </w:t>
      </w:r>
      <w:r w:rsidR="00DC07CD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школи (працюючих і звільнених)  можуть бути супроводжуючими: </w:t>
      </w:r>
      <w:r w:rsidR="00BD28DD">
        <w:rPr>
          <w:rFonts w:ascii="Times New Roman" w:hAnsi="Times New Roman" w:cs="Times New Roman"/>
          <w:sz w:val="24"/>
          <w:szCs w:val="24"/>
          <w:lang w:val="uk-UA"/>
        </w:rPr>
        <w:t xml:space="preserve">Горова, Гуменюк, </w:t>
      </w:r>
      <w:proofErr w:type="spellStart"/>
      <w:r w:rsidR="00BD28DD">
        <w:rPr>
          <w:rFonts w:ascii="Times New Roman" w:hAnsi="Times New Roman" w:cs="Times New Roman"/>
          <w:sz w:val="24"/>
          <w:szCs w:val="24"/>
          <w:lang w:val="uk-UA"/>
        </w:rPr>
        <w:t>Козубенко</w:t>
      </w:r>
      <w:proofErr w:type="spellEnd"/>
      <w:r w:rsidR="00BD28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28DD">
        <w:rPr>
          <w:rFonts w:ascii="Times New Roman" w:hAnsi="Times New Roman" w:cs="Times New Roman"/>
          <w:sz w:val="24"/>
          <w:szCs w:val="24"/>
          <w:lang w:val="uk-UA"/>
        </w:rPr>
        <w:t>Кранкус</w:t>
      </w:r>
      <w:proofErr w:type="spellEnd"/>
      <w:r w:rsidR="00BD28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28DD"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="00BD28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28DD">
        <w:rPr>
          <w:rFonts w:ascii="Times New Roman" w:hAnsi="Times New Roman" w:cs="Times New Roman"/>
          <w:sz w:val="24"/>
          <w:szCs w:val="24"/>
          <w:lang w:val="uk-UA"/>
        </w:rPr>
        <w:t>Меліхов</w:t>
      </w:r>
      <w:proofErr w:type="spellEnd"/>
      <w:r w:rsidR="00BD28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28DD"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proofErr w:type="spellEnd"/>
    </w:p>
    <w:p w:rsidR="00DC07CD" w:rsidRPr="00724968" w:rsidRDefault="00DC07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968">
        <w:rPr>
          <w:rFonts w:ascii="Times New Roman" w:hAnsi="Times New Roman" w:cs="Times New Roman"/>
          <w:sz w:val="24"/>
          <w:szCs w:val="24"/>
          <w:lang w:val="uk-UA"/>
        </w:rPr>
        <w:t>2. Пропоную погодинну екскурсійну програму</w:t>
      </w:r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9.00 приїзд, 9.10</w:t>
      </w:r>
      <w:r w:rsidR="00D01D53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залишення речей на зберіганні,</w:t>
      </w:r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 9.20</w:t>
      </w:r>
      <w:r w:rsidR="00D01D53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знайомство з екскурсоводом. Початок екскурсії</w:t>
      </w:r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по маршруту:  </w:t>
      </w:r>
      <w:r w:rsidR="00724968" w:rsidRPr="00724968">
        <w:rPr>
          <w:rFonts w:ascii="Times New Roman" w:hAnsi="Times New Roman" w:cs="Times New Roman"/>
          <w:lang w:val="uk-UA"/>
        </w:rPr>
        <w:t xml:space="preserve">вокзал, пам’ятник Т. Шевченку, Будинок Уряду України – Петлюри в 2018-19 роках,  парк з лебедями, водоспад на річці </w:t>
      </w:r>
      <w:proofErr w:type="spellStart"/>
      <w:r w:rsidR="00724968" w:rsidRPr="00724968">
        <w:rPr>
          <w:rFonts w:ascii="Times New Roman" w:hAnsi="Times New Roman" w:cs="Times New Roman"/>
          <w:lang w:val="uk-UA"/>
        </w:rPr>
        <w:t>Смокрич</w:t>
      </w:r>
      <w:proofErr w:type="spellEnd"/>
      <w:r w:rsidR="00724968" w:rsidRPr="00724968">
        <w:rPr>
          <w:rFonts w:ascii="Times New Roman" w:hAnsi="Times New Roman" w:cs="Times New Roman"/>
          <w:lang w:val="uk-UA"/>
        </w:rPr>
        <w:t xml:space="preserve">, Міст старовинний, Церква – відновлена, Вітряна Вежа, Собор з мінаретом, центральна площа з Ратушею і </w:t>
      </w:r>
      <w:proofErr w:type="spellStart"/>
      <w:r w:rsidR="00724968" w:rsidRPr="00724968">
        <w:rPr>
          <w:rFonts w:ascii="Times New Roman" w:hAnsi="Times New Roman" w:cs="Times New Roman"/>
          <w:lang w:val="uk-UA"/>
        </w:rPr>
        <w:t>колодцем</w:t>
      </w:r>
      <w:proofErr w:type="spellEnd"/>
      <w:r w:rsidR="00724968" w:rsidRPr="00724968">
        <w:rPr>
          <w:rFonts w:ascii="Times New Roman" w:hAnsi="Times New Roman" w:cs="Times New Roman"/>
          <w:lang w:val="uk-UA"/>
        </w:rPr>
        <w:t>, міст Римський, 12.00 – 13.30 замок – Фортеця. 14.00- 15</w:t>
      </w:r>
      <w:r w:rsidR="00622540" w:rsidRPr="00724968">
        <w:rPr>
          <w:rFonts w:ascii="Times New Roman" w:hAnsi="Times New Roman" w:cs="Times New Roman"/>
          <w:sz w:val="24"/>
          <w:szCs w:val="24"/>
          <w:lang w:val="uk-UA"/>
        </w:rPr>
        <w:t>.00 харчування</w:t>
      </w:r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кафе «Мрія Козака</w:t>
      </w:r>
      <w:r w:rsidR="00A31AE6" w:rsidRPr="007249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22540" w:rsidRPr="00724968">
        <w:rPr>
          <w:rFonts w:ascii="Times New Roman" w:hAnsi="Times New Roman" w:cs="Times New Roman"/>
          <w:sz w:val="24"/>
          <w:szCs w:val="24"/>
          <w:lang w:val="uk-UA"/>
        </w:rPr>
        <w:t>. 13.00 – 19.00 робота по індивідуальній прог</w:t>
      </w:r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рамі: музеї, </w:t>
      </w:r>
      <w:proofErr w:type="spellStart"/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>каньон</w:t>
      </w:r>
      <w:proofErr w:type="spellEnd"/>
      <w:r w:rsidR="00724968" w:rsidRPr="00724968">
        <w:rPr>
          <w:rFonts w:ascii="Times New Roman" w:hAnsi="Times New Roman" w:cs="Times New Roman"/>
          <w:sz w:val="24"/>
          <w:szCs w:val="24"/>
          <w:lang w:val="uk-UA"/>
        </w:rPr>
        <w:t>, Хотинська фортеця 19</w:t>
      </w:r>
      <w:r w:rsidR="00622540" w:rsidRPr="00724968">
        <w:rPr>
          <w:rFonts w:ascii="Times New Roman" w:hAnsi="Times New Roman" w:cs="Times New Roman"/>
          <w:sz w:val="24"/>
          <w:szCs w:val="24"/>
          <w:lang w:val="uk-UA"/>
        </w:rPr>
        <w:t>.00 виїзд в Київ</w:t>
      </w:r>
      <w:r w:rsidR="00D01D53" w:rsidRPr="007249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7F9A" w:rsidRPr="002F4C3E" w:rsidRDefault="00DC07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0" w:rsidRPr="002F4C3E">
        <w:rPr>
          <w:rFonts w:ascii="Times New Roman" w:hAnsi="Times New Roman" w:cs="Times New Roman"/>
          <w:sz w:val="24"/>
          <w:szCs w:val="24"/>
          <w:lang w:val="uk-UA"/>
        </w:rPr>
        <w:t>3. екскурсії оплачуються згідно з домовленостями і договорами. Квитки в музей купуються по прибутті групи.</w:t>
      </w:r>
    </w:p>
    <w:p w:rsidR="004E0697" w:rsidRPr="002F4C3E" w:rsidRDefault="004E06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C6684" w:rsidRPr="002F4C3E">
        <w:rPr>
          <w:rFonts w:ascii="Times New Roman" w:hAnsi="Times New Roman" w:cs="Times New Roman"/>
          <w:sz w:val="24"/>
          <w:szCs w:val="24"/>
          <w:lang w:val="uk-UA"/>
        </w:rPr>
        <w:t>в бюджеті проекту не передбачено придбання аптечки, бо лікар має сво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C6684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6684" w:rsidRPr="002F4C3E" w:rsidRDefault="009C66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>5 вартість білизни і чай входить в вартість квитка.</w:t>
      </w:r>
    </w:p>
    <w:p w:rsidR="009C6684" w:rsidRPr="002F4C3E" w:rsidRDefault="009C66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>6. в екскурсії</w:t>
      </w:r>
      <w:r w:rsidR="00BB4162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передбачене харчування: чай, бу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лочки і сухий пайок в по</w:t>
      </w:r>
      <w:r w:rsidR="00724968">
        <w:rPr>
          <w:rFonts w:ascii="Times New Roman" w:hAnsi="Times New Roman" w:cs="Times New Roman"/>
          <w:sz w:val="24"/>
          <w:szCs w:val="24"/>
          <w:lang w:val="uk-UA"/>
        </w:rPr>
        <w:t xml:space="preserve">їзді, сухий пайок з водою в </w:t>
      </w:r>
      <w:proofErr w:type="spellStart"/>
      <w:r w:rsidR="00724968">
        <w:rPr>
          <w:rFonts w:ascii="Times New Roman" w:hAnsi="Times New Roman" w:cs="Times New Roman"/>
          <w:sz w:val="24"/>
          <w:szCs w:val="24"/>
          <w:lang w:val="uk-UA"/>
        </w:rPr>
        <w:t>Фортеі</w:t>
      </w:r>
      <w:proofErr w:type="spellEnd"/>
      <w:r w:rsidRPr="002F4C3E">
        <w:rPr>
          <w:rFonts w:ascii="Times New Roman" w:hAnsi="Times New Roman" w:cs="Times New Roman"/>
          <w:sz w:val="24"/>
          <w:szCs w:val="24"/>
          <w:lang w:val="uk-UA"/>
        </w:rPr>
        <w:t>, гаряч</w:t>
      </w:r>
      <w:r w:rsidR="00724968">
        <w:rPr>
          <w:rFonts w:ascii="Times New Roman" w:hAnsi="Times New Roman" w:cs="Times New Roman"/>
          <w:sz w:val="24"/>
          <w:szCs w:val="24"/>
          <w:lang w:val="uk-UA"/>
        </w:rPr>
        <w:t>е харчування в кафе «Мрія козака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», полуденок</w:t>
      </w:r>
      <w:r w:rsidR="00724968">
        <w:rPr>
          <w:rFonts w:ascii="Times New Roman" w:hAnsi="Times New Roman" w:cs="Times New Roman"/>
          <w:sz w:val="24"/>
          <w:szCs w:val="24"/>
          <w:lang w:val="uk-UA"/>
        </w:rPr>
        <w:t xml:space="preserve"> кафе «під Брамою», кафе «У </w:t>
      </w:r>
      <w:proofErr w:type="spellStart"/>
      <w:r w:rsidR="00724968">
        <w:rPr>
          <w:rFonts w:ascii="Times New Roman" w:hAnsi="Times New Roman" w:cs="Times New Roman"/>
          <w:sz w:val="24"/>
          <w:szCs w:val="24"/>
          <w:lang w:val="uk-UA"/>
        </w:rPr>
        <w:t>полімейстера</w:t>
      </w:r>
      <w:proofErr w:type="spellEnd"/>
      <w:r w:rsidR="00724968">
        <w:rPr>
          <w:rFonts w:ascii="Times New Roman" w:hAnsi="Times New Roman" w:cs="Times New Roman"/>
          <w:sz w:val="24"/>
          <w:szCs w:val="24"/>
          <w:lang w:val="uk-UA"/>
        </w:rPr>
        <w:t>», кафе «</w:t>
      </w:r>
      <w:proofErr w:type="spellStart"/>
      <w:r w:rsidR="00724968">
        <w:rPr>
          <w:rFonts w:ascii="Times New Roman" w:hAnsi="Times New Roman" w:cs="Times New Roman"/>
          <w:sz w:val="24"/>
          <w:szCs w:val="24"/>
          <w:lang w:val="uk-UA"/>
        </w:rPr>
        <w:t>піцерія</w:t>
      </w:r>
      <w:proofErr w:type="spellEnd"/>
      <w:r w:rsidR="00A31AE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, чай з сухим пайком в поїзді.</w:t>
      </w:r>
    </w:p>
    <w:p w:rsidR="009C6684" w:rsidRPr="002F4C3E" w:rsidRDefault="009C66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7 страхування дітей входить в вартість квитка. Також дітей страхують батьки. </w:t>
      </w:r>
      <w:r w:rsidR="00A31AE6">
        <w:rPr>
          <w:rFonts w:ascii="Times New Roman" w:hAnsi="Times New Roman" w:cs="Times New Roman"/>
          <w:sz w:val="24"/>
          <w:szCs w:val="24"/>
          <w:lang w:val="uk-UA"/>
        </w:rPr>
        <w:t>Страхування передбачено з бюджету проекту в разі наявності економії коштів з резерву</w:t>
      </w:r>
    </w:p>
    <w:p w:rsidR="009C6684" w:rsidRPr="002F4C3E" w:rsidRDefault="009C66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8. автобусна екскурсія по </w:t>
      </w:r>
      <w:proofErr w:type="spellStart"/>
      <w:r w:rsidR="00724968">
        <w:rPr>
          <w:rFonts w:ascii="Times New Roman" w:hAnsi="Times New Roman" w:cs="Times New Roman"/>
          <w:sz w:val="24"/>
          <w:szCs w:val="24"/>
          <w:lang w:val="uk-UA"/>
        </w:rPr>
        <w:t>Камянцю</w:t>
      </w:r>
      <w:proofErr w:type="spellEnd"/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не передбачена. Проїзд міським транспортом.</w:t>
      </w:r>
    </w:p>
    <w:p w:rsidR="009C6684" w:rsidRPr="002F4C3E" w:rsidRDefault="009C66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>9. оплата роботи і заохочення супроводжуючим, у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асникам проекту, керівникам, лікарям,екскурсоводам проводить клуб «ІСКРА»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>, бо робити це з бюджету ГБ заборонено.</w:t>
      </w:r>
    </w:p>
    <w:p w:rsidR="00607F96" w:rsidRPr="002F4C3E" w:rsidRDefault="00607F9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>10. вікові категорії: учні 6-11 класів віком 12-17 років. Гендерна рівність – дівчат і хлопців порівну. В екскурсіях прийматимуть участь учні Подільського району. В екскурсіях прийматимуть участь без обмежень діти пільгових категорій</w:t>
      </w:r>
      <w:r w:rsidR="006F1D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- чорнобильці, багатодітні, учасників АТО, 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сироти, </w:t>
      </w:r>
      <w:r w:rsidR="006F1DCE">
        <w:rPr>
          <w:rFonts w:ascii="Times New Roman" w:hAnsi="Times New Roman" w:cs="Times New Roman"/>
          <w:sz w:val="24"/>
          <w:szCs w:val="24"/>
          <w:lang w:val="uk-UA"/>
        </w:rPr>
        <w:t>обдаровані, спортивні переможці, тощ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о, 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а з інвалідніст</w:t>
      </w:r>
      <w:r w:rsidR="00A31AE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F1D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AE6">
        <w:rPr>
          <w:rFonts w:ascii="Times New Roman" w:hAnsi="Times New Roman" w:cs="Times New Roman"/>
          <w:sz w:val="24"/>
          <w:szCs w:val="24"/>
          <w:lang w:val="uk-UA"/>
        </w:rPr>
        <w:t>- обмежена і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лише при супроводі дорослих.</w:t>
      </w:r>
    </w:p>
    <w:p w:rsidR="002F4C3E" w:rsidRDefault="002F4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>11. в проекті не передбачено додатковий збір коштів з дітей або батьків.</w:t>
      </w:r>
    </w:p>
    <w:p w:rsidR="002F4C3E" w:rsidRDefault="002F4C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в процесі екскурсії діти постійно перебувають під доглядом дорослих</w:t>
      </w:r>
    </w:p>
    <w:p w:rsidR="00A31AE6" w:rsidRPr="002F4C3E" w:rsidRDefault="00A31A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Автор проекту організовую</w:t>
      </w:r>
      <w:r w:rsidR="00724968">
        <w:rPr>
          <w:rFonts w:ascii="Times New Roman" w:hAnsi="Times New Roman" w:cs="Times New Roman"/>
          <w:sz w:val="24"/>
          <w:szCs w:val="24"/>
          <w:lang w:val="uk-UA"/>
        </w:rPr>
        <w:t xml:space="preserve"> екскурсію, їде з групою в Камянець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і несе відповідальність за дітей. 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>З 78 тисяч дітей, для яких автор проекту організував екскурсії по У</w:t>
      </w:r>
      <w:r w:rsidR="006F1DCE">
        <w:rPr>
          <w:rFonts w:ascii="Times New Roman" w:hAnsi="Times New Roman" w:cs="Times New Roman"/>
          <w:sz w:val="24"/>
          <w:szCs w:val="24"/>
          <w:lang w:val="uk-UA"/>
        </w:rPr>
        <w:t>країні не було жодного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 xml:space="preserve"> випадку з травмами. На 10.000 екскурсантів траплялись лише </w:t>
      </w:r>
      <w:r w:rsidR="003271E1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 xml:space="preserve"> випадок звернення в медичні заклади. </w:t>
      </w:r>
    </w:p>
    <w:sectPr w:rsidR="00A31AE6" w:rsidRPr="002F4C3E" w:rsidSect="00E47F9A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F9A"/>
    <w:rsid w:val="001471CB"/>
    <w:rsid w:val="002F4C3E"/>
    <w:rsid w:val="003271E1"/>
    <w:rsid w:val="004E0697"/>
    <w:rsid w:val="005E33C5"/>
    <w:rsid w:val="00607F96"/>
    <w:rsid w:val="00622540"/>
    <w:rsid w:val="00631AB1"/>
    <w:rsid w:val="006F1DCE"/>
    <w:rsid w:val="00724968"/>
    <w:rsid w:val="007824DF"/>
    <w:rsid w:val="00896DB0"/>
    <w:rsid w:val="009C6684"/>
    <w:rsid w:val="009F258A"/>
    <w:rsid w:val="00A31AE6"/>
    <w:rsid w:val="00B41B17"/>
    <w:rsid w:val="00B7450F"/>
    <w:rsid w:val="00BB4162"/>
    <w:rsid w:val="00BD28DD"/>
    <w:rsid w:val="00CA27D4"/>
    <w:rsid w:val="00D01D53"/>
    <w:rsid w:val="00DC07CD"/>
    <w:rsid w:val="00E4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2020-02-17T12:49:00Z</dcterms:created>
  <dcterms:modified xsi:type="dcterms:W3CDTF">2020-02-17T12:49:00Z</dcterms:modified>
</cp:coreProperties>
</file>