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6A9" w:rsidRDefault="005266A9" w:rsidP="003566E0">
      <w:pPr>
        <w:jc w:val="both"/>
        <w:rPr>
          <w:b/>
        </w:rPr>
      </w:pPr>
      <w:r>
        <w:rPr>
          <w:b/>
        </w:rPr>
        <w:t>Яким має бути дефібрилятор?</w:t>
      </w:r>
    </w:p>
    <w:p w:rsidR="005266A9" w:rsidRPr="006100E6" w:rsidRDefault="005266A9" w:rsidP="003566E0">
      <w:pPr>
        <w:jc w:val="both"/>
      </w:pPr>
      <w:r>
        <w:t xml:space="preserve">Дуже важливим є чітке </w:t>
      </w:r>
      <w:proofErr w:type="spellStart"/>
      <w:r>
        <w:t>прописання</w:t>
      </w:r>
      <w:proofErr w:type="spellEnd"/>
      <w:r>
        <w:t xml:space="preserve"> вимог для закупівлі дефібрилятора. Дефібрилятор має бути повністю автоматичним саме тому, що він призначений для використання не медичними працівниками.</w:t>
      </w:r>
      <w:r w:rsidR="006468E1">
        <w:t xml:space="preserve"> Голосовий асистент має бути україномовним. </w:t>
      </w:r>
      <w:r w:rsidR="005E3DB5">
        <w:t xml:space="preserve">Дефібрилятор повинен знаходитись у постійній доступності до використання будь-ким (не опломбований). </w:t>
      </w:r>
      <w:r w:rsidR="006100E6">
        <w:t>До місця розташування дефібрилятора повинна бути розроблена зручна навігація (позначками «</w:t>
      </w:r>
      <w:r w:rsidR="006100E6">
        <w:rPr>
          <w:lang w:val="en-US"/>
        </w:rPr>
        <w:t>AED</w:t>
      </w:r>
      <w:r w:rsidR="006100E6">
        <w:t>»).</w:t>
      </w:r>
      <w:bookmarkStart w:id="0" w:name="_GoBack"/>
      <w:bookmarkEnd w:id="0"/>
    </w:p>
    <w:p w:rsidR="000979DD" w:rsidRPr="00264662" w:rsidRDefault="00264662" w:rsidP="003566E0">
      <w:pPr>
        <w:jc w:val="both"/>
        <w:rPr>
          <w:b/>
        </w:rPr>
      </w:pPr>
      <w:r w:rsidRPr="00264662">
        <w:rPr>
          <w:b/>
        </w:rPr>
        <w:t>Пропозиції до аптечок, призначених для використання працівниками метрополітену.</w:t>
      </w:r>
    </w:p>
    <w:p w:rsidR="00F5784C" w:rsidRDefault="00F5784C" w:rsidP="003566E0">
      <w:pPr>
        <w:jc w:val="both"/>
      </w:pPr>
      <w:r>
        <w:t>Проблема нинішніх аптечок у метрополітені полягає в їх… недоступності. Аптечки</w:t>
      </w:r>
      <w:r w:rsidR="00264662">
        <w:t>, що знаходиться в кімнатах</w:t>
      </w:r>
      <w:r>
        <w:t xml:space="preserve"> поліції, опломбовані, а працівники банально не знають, що в них знаходиться, адже </w:t>
      </w:r>
      <w:r w:rsidR="00264662">
        <w:t>«я</w:t>
      </w:r>
      <w:r>
        <w:t xml:space="preserve">кщо відкриєш – треба потім пояснювальну писати». </w:t>
      </w:r>
      <w:r w:rsidR="00264662">
        <w:t>Крім того, громадськість має сумніви у належній комплектації аптечок відповідно до чинного переліку (затвердженого наказом МОЗ України від 07.09.1998 № 187). Ми пропонуємо наступні зміни:</w:t>
      </w:r>
    </w:p>
    <w:p w:rsidR="00E93F4A" w:rsidRDefault="00E93F4A" w:rsidP="003566E0">
      <w:pPr>
        <w:pStyle w:val="a3"/>
        <w:numPr>
          <w:ilvl w:val="0"/>
          <w:numId w:val="1"/>
        </w:numPr>
        <w:jc w:val="both"/>
      </w:pPr>
      <w:r>
        <w:t xml:space="preserve">Аптечка повинна бути належно упакована, не опломбована, доступна до використання </w:t>
      </w:r>
      <w:r w:rsidR="00264662">
        <w:t>всіма працівниками метрополітену</w:t>
      </w:r>
      <w:r>
        <w:t xml:space="preserve"> або іншою людиною з дозволу </w:t>
      </w:r>
      <w:r w:rsidR="00264662">
        <w:t xml:space="preserve">працівника метрополітену у будь-який момент. </w:t>
      </w:r>
    </w:p>
    <w:p w:rsidR="00E93F4A" w:rsidRDefault="00E93F4A" w:rsidP="003566E0">
      <w:pPr>
        <w:pStyle w:val="a3"/>
        <w:numPr>
          <w:ilvl w:val="0"/>
          <w:numId w:val="1"/>
        </w:numPr>
        <w:jc w:val="both"/>
      </w:pPr>
      <w:r>
        <w:t xml:space="preserve">Аптечка повинна знаходитись у пунктах чергування біля ескалаторів («будочках») у кількості </w:t>
      </w:r>
      <w:r w:rsidR="00264662">
        <w:t>1 аптечка на 1 пункт чергування.</w:t>
      </w:r>
      <w:r w:rsidR="003566E0">
        <w:t xml:space="preserve"> </w:t>
      </w:r>
    </w:p>
    <w:p w:rsidR="00264662" w:rsidRDefault="00264662" w:rsidP="003566E0">
      <w:pPr>
        <w:pStyle w:val="a3"/>
        <w:numPr>
          <w:ilvl w:val="0"/>
          <w:numId w:val="1"/>
        </w:numPr>
        <w:jc w:val="both"/>
      </w:pPr>
      <w:r>
        <w:t xml:space="preserve">Оминаючи неточність визначень наказу (який не оновлювався вже більше 20 років), ми пропонуємо закуповувати для аптечок кровоспинні засоби саме типу «турнікет», як всесвітньо визнані засоби із доведеною ефективністю (замість </w:t>
      </w:r>
      <w:proofErr w:type="spellStart"/>
      <w:r>
        <w:t>т.зв</w:t>
      </w:r>
      <w:proofErr w:type="spellEnd"/>
      <w:r>
        <w:t xml:space="preserve">. «джгутів </w:t>
      </w:r>
      <w:proofErr w:type="spellStart"/>
      <w:r>
        <w:t>Есмарха</w:t>
      </w:r>
      <w:proofErr w:type="spellEnd"/>
      <w:r>
        <w:t>»).</w:t>
      </w:r>
    </w:p>
    <w:p w:rsidR="00907D65" w:rsidRDefault="00907D65" w:rsidP="003566E0">
      <w:pPr>
        <w:pStyle w:val="a3"/>
        <w:numPr>
          <w:ilvl w:val="0"/>
          <w:numId w:val="1"/>
        </w:numPr>
        <w:jc w:val="both"/>
      </w:pPr>
      <w:r>
        <w:t>Вміст всіх наявних у КП «Київський метрополітен» аптечок повинен бути перевірений у відповідності до чинного переліку засобів, які там мають знаходитись (затвердженого наказом МОЗ України від 07.09.1998 № 187). При проведенні тренінгів з першої допомоги для працівників метрополітену вміст аптечки має бути вивчений всіма учасниками тренінгу,</w:t>
      </w:r>
      <w:r w:rsidR="003566E0">
        <w:t xml:space="preserve"> учасники тренінгу повинні вміти застосовувати всі засоби в аптечці.</w:t>
      </w:r>
    </w:p>
    <w:p w:rsidR="00E93F4A" w:rsidRDefault="00E93F4A" w:rsidP="003566E0">
      <w:pPr>
        <w:pStyle w:val="a3"/>
        <w:jc w:val="both"/>
      </w:pPr>
    </w:p>
    <w:p w:rsidR="005266A9" w:rsidRDefault="005266A9" w:rsidP="003566E0">
      <w:pPr>
        <w:pStyle w:val="a3"/>
        <w:jc w:val="both"/>
      </w:pPr>
    </w:p>
    <w:sectPr w:rsidR="00526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22B6"/>
    <w:multiLevelType w:val="hybridMultilevel"/>
    <w:tmpl w:val="BB7289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43FB"/>
    <w:multiLevelType w:val="hybridMultilevel"/>
    <w:tmpl w:val="BB345F62"/>
    <w:lvl w:ilvl="0" w:tplc="EE8899B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4A"/>
    <w:rsid w:val="000979DD"/>
    <w:rsid w:val="00264662"/>
    <w:rsid w:val="003566E0"/>
    <w:rsid w:val="005266A9"/>
    <w:rsid w:val="005E3DB5"/>
    <w:rsid w:val="006100E6"/>
    <w:rsid w:val="006468E1"/>
    <w:rsid w:val="00907D65"/>
    <w:rsid w:val="00E93F4A"/>
    <w:rsid w:val="00F5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B3F4"/>
  <w15:chartTrackingRefBased/>
  <w15:docId w15:val="{CE119467-264A-408B-8419-2C3AAFF6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273</Words>
  <Characters>1665</Characters>
  <Application>Microsoft Office Word</Application>
  <DocSecurity>0</DocSecurity>
  <Lines>24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2019-03-05T15:15:00Z</dcterms:created>
  <dcterms:modified xsi:type="dcterms:W3CDTF">2019-03-06T16:34:00Z</dcterms:modified>
</cp:coreProperties>
</file>