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2265" w14:textId="5F533D50" w:rsidR="00E9119B" w:rsidRPr="003141D1" w:rsidRDefault="00FC580B" w:rsidP="00FC580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Найменування робіт та вартості</w:t>
      </w:r>
      <w:r w:rsidR="003141D1" w:rsidRPr="003141D1">
        <w:rPr>
          <w:rFonts w:ascii="Times New Roman" w:hAnsi="Times New Roman" w:cs="Times New Roman"/>
          <w:sz w:val="28"/>
          <w:lang w:val="uk-UA"/>
        </w:rPr>
        <w:t xml:space="preserve"> проведення </w:t>
      </w:r>
      <w:r>
        <w:rPr>
          <w:rFonts w:ascii="Times New Roman" w:hAnsi="Times New Roman" w:cs="Times New Roman"/>
          <w:sz w:val="28"/>
          <w:lang w:val="uk-UA"/>
        </w:rPr>
        <w:t xml:space="preserve">ремонту сходів у парку Нивки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зх.ч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навпроти будинку №21/2 по вул. Марка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Безручка</w:t>
      </w:r>
      <w:proofErr w:type="spellEnd"/>
    </w:p>
    <w:p w14:paraId="57705388" w14:textId="77777777" w:rsidR="003141D1" w:rsidRPr="003141D1" w:rsidRDefault="003141D1" w:rsidP="003141D1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5268"/>
        <w:gridCol w:w="3004"/>
      </w:tblGrid>
      <w:tr w:rsidR="00FC580B" w14:paraId="1F4CA429" w14:textId="77777777" w:rsidTr="00FC580B">
        <w:tc>
          <w:tcPr>
            <w:tcW w:w="738" w:type="dxa"/>
            <w:vAlign w:val="center"/>
          </w:tcPr>
          <w:p w14:paraId="4E7CF028" w14:textId="17F0EE9E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ЗП</w:t>
            </w:r>
          </w:p>
        </w:tc>
        <w:tc>
          <w:tcPr>
            <w:tcW w:w="5268" w:type="dxa"/>
            <w:vAlign w:val="center"/>
          </w:tcPr>
          <w:p w14:paraId="2A1617A8" w14:textId="0BEDDE5C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 робіт</w:t>
            </w:r>
          </w:p>
        </w:tc>
        <w:tc>
          <w:tcPr>
            <w:tcW w:w="3004" w:type="dxa"/>
            <w:vAlign w:val="center"/>
          </w:tcPr>
          <w:p w14:paraId="2C965BCD" w14:textId="4BBCA59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Вартість, грн</w:t>
            </w:r>
          </w:p>
        </w:tc>
      </w:tr>
      <w:tr w:rsidR="00FC580B" w14:paraId="50AB2908" w14:textId="77777777" w:rsidTr="00FC580B">
        <w:tc>
          <w:tcPr>
            <w:tcW w:w="738" w:type="dxa"/>
            <w:vAlign w:val="center"/>
          </w:tcPr>
          <w:p w14:paraId="5A4286D2" w14:textId="10FEE50A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268" w:type="dxa"/>
            <w:vAlign w:val="center"/>
          </w:tcPr>
          <w:p w14:paraId="453AFC88" w14:textId="40C42E1D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Розбирання сходів</w:t>
            </w:r>
          </w:p>
        </w:tc>
        <w:tc>
          <w:tcPr>
            <w:tcW w:w="3004" w:type="dxa"/>
            <w:vMerge w:val="restart"/>
            <w:vAlign w:val="center"/>
          </w:tcPr>
          <w:p w14:paraId="02F6C9DF" w14:textId="6268337F" w:rsidR="00FC580B" w:rsidRPr="00027B1C" w:rsidRDefault="00027B1C" w:rsidP="00FC5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240 000</w:t>
            </w:r>
          </w:p>
        </w:tc>
      </w:tr>
      <w:tr w:rsidR="00FC580B" w14:paraId="6662D07C" w14:textId="77777777" w:rsidTr="00FC580B">
        <w:tc>
          <w:tcPr>
            <w:tcW w:w="738" w:type="dxa"/>
            <w:vAlign w:val="center"/>
          </w:tcPr>
          <w:p w14:paraId="5151FA83" w14:textId="1DA5689B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268" w:type="dxa"/>
            <w:vAlign w:val="center"/>
          </w:tcPr>
          <w:p w14:paraId="510465EE" w14:textId="76AABFBD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Влаштування корита</w:t>
            </w:r>
          </w:p>
        </w:tc>
        <w:tc>
          <w:tcPr>
            <w:tcW w:w="3004" w:type="dxa"/>
            <w:vMerge/>
            <w:vAlign w:val="center"/>
          </w:tcPr>
          <w:p w14:paraId="30C73C58" w14:textId="7777777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580B" w14:paraId="2DD52A3D" w14:textId="77777777" w:rsidTr="00FC580B">
        <w:tc>
          <w:tcPr>
            <w:tcW w:w="738" w:type="dxa"/>
            <w:vAlign w:val="center"/>
          </w:tcPr>
          <w:p w14:paraId="77E5210D" w14:textId="6DAAD015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268" w:type="dxa"/>
            <w:vAlign w:val="center"/>
          </w:tcPr>
          <w:p w14:paraId="2C31E12A" w14:textId="0F8AB44B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Влаштування подушки</w:t>
            </w:r>
          </w:p>
        </w:tc>
        <w:tc>
          <w:tcPr>
            <w:tcW w:w="3004" w:type="dxa"/>
            <w:vMerge/>
            <w:vAlign w:val="center"/>
          </w:tcPr>
          <w:p w14:paraId="1097E266" w14:textId="7777777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580B" w14:paraId="6B99ADC6" w14:textId="77777777" w:rsidTr="00FC580B">
        <w:tc>
          <w:tcPr>
            <w:tcW w:w="738" w:type="dxa"/>
            <w:vAlign w:val="center"/>
          </w:tcPr>
          <w:p w14:paraId="65C22F10" w14:textId="4CFDA44C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268" w:type="dxa"/>
            <w:vAlign w:val="center"/>
          </w:tcPr>
          <w:p w14:paraId="65946EE6" w14:textId="740C1D78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Влаштування залізобетонної основи</w:t>
            </w:r>
          </w:p>
        </w:tc>
        <w:tc>
          <w:tcPr>
            <w:tcW w:w="3004" w:type="dxa"/>
            <w:vMerge/>
            <w:vAlign w:val="center"/>
          </w:tcPr>
          <w:p w14:paraId="0A6F5196" w14:textId="7777777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580B" w:rsidRPr="00027B1C" w14:paraId="4F0F45AD" w14:textId="77777777" w:rsidTr="00FC580B">
        <w:tc>
          <w:tcPr>
            <w:tcW w:w="738" w:type="dxa"/>
            <w:vAlign w:val="center"/>
          </w:tcPr>
          <w:p w14:paraId="01AC6D4F" w14:textId="3994DC63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268" w:type="dxa"/>
            <w:vAlign w:val="center"/>
          </w:tcPr>
          <w:p w14:paraId="4EEA2439" w14:textId="0FD37C68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Мощення сходин та сходових маршів</w:t>
            </w:r>
          </w:p>
        </w:tc>
        <w:tc>
          <w:tcPr>
            <w:tcW w:w="3004" w:type="dxa"/>
            <w:vMerge/>
            <w:vAlign w:val="center"/>
          </w:tcPr>
          <w:p w14:paraId="077C8537" w14:textId="7777777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580B" w14:paraId="7338779C" w14:textId="77777777" w:rsidTr="00FC580B">
        <w:tc>
          <w:tcPr>
            <w:tcW w:w="738" w:type="dxa"/>
            <w:vAlign w:val="center"/>
          </w:tcPr>
          <w:p w14:paraId="7AB36674" w14:textId="2A91F0C8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268" w:type="dxa"/>
            <w:vAlign w:val="center"/>
          </w:tcPr>
          <w:p w14:paraId="4F6E78CF" w14:textId="227E1EE9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Влаштування поручнів</w:t>
            </w:r>
          </w:p>
        </w:tc>
        <w:tc>
          <w:tcPr>
            <w:tcW w:w="3004" w:type="dxa"/>
            <w:vMerge/>
            <w:vAlign w:val="center"/>
          </w:tcPr>
          <w:p w14:paraId="5C1D8306" w14:textId="7777777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580B" w:rsidRPr="00027B1C" w14:paraId="53F2F446" w14:textId="77777777" w:rsidTr="00FC580B">
        <w:tc>
          <w:tcPr>
            <w:tcW w:w="738" w:type="dxa"/>
            <w:vAlign w:val="center"/>
          </w:tcPr>
          <w:p w14:paraId="690ABC2E" w14:textId="3BCEE9D8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268" w:type="dxa"/>
            <w:vAlign w:val="center"/>
          </w:tcPr>
          <w:p w14:paraId="5BE23123" w14:textId="67B72E4E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Влаштування між сходових прольотів та підходів</w:t>
            </w:r>
          </w:p>
        </w:tc>
        <w:tc>
          <w:tcPr>
            <w:tcW w:w="3004" w:type="dxa"/>
            <w:vMerge/>
            <w:vAlign w:val="center"/>
          </w:tcPr>
          <w:p w14:paraId="0F83F24C" w14:textId="77777777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580B" w14:paraId="322B435E" w14:textId="77777777" w:rsidTr="007D4B73">
        <w:tc>
          <w:tcPr>
            <w:tcW w:w="6006" w:type="dxa"/>
            <w:gridSpan w:val="2"/>
            <w:vAlign w:val="center"/>
          </w:tcPr>
          <w:p w14:paraId="44C49345" w14:textId="4B14500C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Резерв 20 %</w:t>
            </w:r>
          </w:p>
        </w:tc>
        <w:tc>
          <w:tcPr>
            <w:tcW w:w="3004" w:type="dxa"/>
            <w:vAlign w:val="center"/>
          </w:tcPr>
          <w:p w14:paraId="4452A907" w14:textId="7B9C580D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48 000</w:t>
            </w:r>
          </w:p>
        </w:tc>
      </w:tr>
      <w:tr w:rsidR="00FC580B" w14:paraId="35A04ADC" w14:textId="77777777" w:rsidTr="007D4B73">
        <w:tc>
          <w:tcPr>
            <w:tcW w:w="6006" w:type="dxa"/>
            <w:gridSpan w:val="2"/>
            <w:vAlign w:val="center"/>
          </w:tcPr>
          <w:p w14:paraId="1A1706AF" w14:textId="0995BA5F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Загальна вартість проекту</w:t>
            </w:r>
          </w:p>
        </w:tc>
        <w:tc>
          <w:tcPr>
            <w:tcW w:w="3004" w:type="dxa"/>
            <w:vAlign w:val="center"/>
          </w:tcPr>
          <w:p w14:paraId="00682000" w14:textId="409D36F3" w:rsidR="00FC580B" w:rsidRDefault="00FC580B" w:rsidP="00FC58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288 000</w:t>
            </w:r>
          </w:p>
        </w:tc>
      </w:tr>
    </w:tbl>
    <w:p w14:paraId="0CF3A53F" w14:textId="28F52ABF" w:rsidR="003141D1" w:rsidRPr="003141D1" w:rsidRDefault="003141D1" w:rsidP="00B5527C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3141D1" w:rsidRPr="003141D1" w:rsidSect="006A4A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D1"/>
    <w:rsid w:val="00027B1C"/>
    <w:rsid w:val="000D51A4"/>
    <w:rsid w:val="002A793C"/>
    <w:rsid w:val="003141D1"/>
    <w:rsid w:val="005C69C5"/>
    <w:rsid w:val="006A4A52"/>
    <w:rsid w:val="008E5A32"/>
    <w:rsid w:val="009C629C"/>
    <w:rsid w:val="00B5527C"/>
    <w:rsid w:val="00BD480E"/>
    <w:rsid w:val="00DE2DC2"/>
    <w:rsid w:val="00E9119B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2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Ihor</cp:lastModifiedBy>
  <cp:revision>2</cp:revision>
  <dcterms:created xsi:type="dcterms:W3CDTF">2019-03-12T08:26:00Z</dcterms:created>
  <dcterms:modified xsi:type="dcterms:W3CDTF">2019-03-12T08:26:00Z</dcterms:modified>
</cp:coreProperties>
</file>