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960"/>
        <w:gridCol w:w="4577"/>
        <w:gridCol w:w="960"/>
        <w:gridCol w:w="1097"/>
        <w:gridCol w:w="948"/>
        <w:gridCol w:w="1098"/>
      </w:tblGrid>
      <w:tr w:rsidR="003F1645" w:rsidRPr="003F1645" w:rsidTr="003F1645">
        <w:trPr>
          <w:trHeight w:val="375"/>
        </w:trPr>
        <w:tc>
          <w:tcPr>
            <w:tcW w:w="96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Кошторис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громадського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проектку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</w:tr>
      <w:tr w:rsidR="003F1645" w:rsidRPr="003F1645" w:rsidTr="003F1645">
        <w:trPr>
          <w:trHeight w:val="420"/>
        </w:trPr>
        <w:tc>
          <w:tcPr>
            <w:tcW w:w="96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Назва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проекту "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Мультимедійний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інтерактивний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комплекс"</w:t>
            </w:r>
          </w:p>
        </w:tc>
      </w:tr>
      <w:tr w:rsidR="003F1645" w:rsidRPr="003F1645" w:rsidTr="003F1645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характеристики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proofErr w:type="gram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Сума,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сума,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</w:tr>
      <w:tr w:rsidR="003F1645" w:rsidRPr="003F1645" w:rsidTr="003F1645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Інтерактивна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дошка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SMART BOARD SBM680v</w:t>
            </w:r>
            <w:proofErr w:type="gram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іагональ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77" (195.6 см)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Технологія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DViT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® (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Digital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Vision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Touch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),формат 4:3,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живлення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(100V до 240V AC, 50/60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Hz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5V DC 2.0A),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Multi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Touch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- 10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дотиків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SOFT - SMART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Learning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Suite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1645">
              <w:rPr>
                <w:rFonts w:ascii="Calibri" w:eastAsia="Times New Roman" w:hAnsi="Calibri" w:cs="Calibri"/>
                <w:color w:val="000000"/>
                <w:lang w:eastAsia="ru-RU"/>
              </w:rPr>
              <w:t>58800</w:t>
            </w:r>
          </w:p>
        </w:tc>
        <w:bookmarkStart w:id="0" w:name="_GoBack"/>
        <w:bookmarkEnd w:id="0"/>
      </w:tr>
      <w:tr w:rsidR="003F1645" w:rsidRPr="003F1645" w:rsidTr="003F1645">
        <w:trPr>
          <w:trHeight w:val="30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Мультимедійний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короткофокусний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проектор  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Яркість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3000 ANSI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lm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Разщиреня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XGA (1024*768).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Контрастність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22 000:1. Строк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служби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лампи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10000 год.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Разйоми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Входи HDMI, VGA, S-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Video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 аудио - 3,5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mini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Jack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Виходи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VGA,  аудио - 3,5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mini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Jack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LAN RJ-45(опция).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Проекційне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відношення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0.52-0,65.  FULL 3D. Крепиться на </w:t>
            </w:r>
            <w:proofErr w:type="spellStart"/>
            <w:proofErr w:type="gram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іну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інтерактивною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дошкою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відстані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метра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інтерактивної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1645">
              <w:rPr>
                <w:rFonts w:ascii="Calibri" w:eastAsia="Times New Roman" w:hAnsi="Calibri" w:cs="Calibri"/>
                <w:color w:val="000000"/>
                <w:lang w:eastAsia="ru-RU"/>
              </w:rPr>
              <w:t>47600</w:t>
            </w:r>
          </w:p>
        </w:tc>
      </w:tr>
      <w:tr w:rsidR="003F1645" w:rsidRPr="003F1645" w:rsidTr="003F1645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Багатофункціонельний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пристрій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формата А4  CANON i-SENSYS MF237w c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Wi-Fi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23 </w:t>
            </w:r>
            <w:proofErr w:type="spellStart"/>
            <w:proofErr w:type="gram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/мин, 600х600 т/д (до 1200*1200 т/д., картридж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737 (9435B002)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1645">
              <w:rPr>
                <w:rFonts w:ascii="Calibri" w:eastAsia="Times New Roman" w:hAnsi="Calibri" w:cs="Calibri"/>
                <w:color w:val="000000"/>
                <w:lang w:eastAsia="ru-RU"/>
              </w:rPr>
              <w:t>10500</w:t>
            </w:r>
          </w:p>
        </w:tc>
      </w:tr>
      <w:tr w:rsidR="003F1645" w:rsidRPr="003F1645" w:rsidTr="003F1645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EPSON L382 (C11CF43402) принтер/сканер/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</w:t>
            </w:r>
            <w:proofErr w:type="gram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A4,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друк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пьєзоелектрична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струна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кольорова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4-кольорова, 33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/мин ч/б, 15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/мин кол., 5760x1440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dpi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подача: 100 лист.,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вихід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30 лист., USB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1645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3F1645" w:rsidRPr="003F1645" w:rsidTr="003F1645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Документ-камера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Yesvision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GT800A 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матриця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висота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камери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регулюється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дозволяє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повністю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помістити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кадр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формату A4; 20-кратне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цифрове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збільшення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proofErr w:type="gram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ідтримка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дозволу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Full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HD, 2K, 4K;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інтерфейс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USB 2.0.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1645">
              <w:rPr>
                <w:rFonts w:ascii="Calibri" w:eastAsia="Times New Roman" w:hAnsi="Calibri" w:cs="Calibri"/>
                <w:color w:val="000000"/>
                <w:lang w:eastAsia="ru-RU"/>
              </w:rPr>
              <w:t>18480</w:t>
            </w:r>
          </w:p>
        </w:tc>
      </w:tr>
      <w:tr w:rsidR="003F1645" w:rsidRPr="003F1645" w:rsidTr="003F164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та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монтажа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інтерактивного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кмп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1645">
              <w:rPr>
                <w:rFonts w:ascii="Calibri" w:eastAsia="Times New Roman" w:hAnsi="Calibri" w:cs="Calibri"/>
                <w:color w:val="000000"/>
                <w:lang w:eastAsia="ru-RU"/>
              </w:rPr>
              <w:t>3480</w:t>
            </w:r>
          </w:p>
        </w:tc>
      </w:tr>
      <w:tr w:rsidR="003F1645" w:rsidRPr="003F1645" w:rsidTr="003F1645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5" w:rsidRPr="003F1645" w:rsidRDefault="003F1645" w:rsidP="003F1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164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645" w:rsidRPr="003F1645" w:rsidRDefault="003F1645" w:rsidP="003F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Непередбачувані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додаткові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подорожчання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товару,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інфляція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т.д. - 20%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загальної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вартості</w:t>
            </w:r>
            <w:proofErr w:type="spellEnd"/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16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1645">
              <w:rPr>
                <w:rFonts w:ascii="Calibri" w:eastAsia="Times New Roman" w:hAnsi="Calibri" w:cs="Calibri"/>
                <w:color w:val="000000"/>
                <w:lang w:eastAsia="ru-RU"/>
              </w:rPr>
              <w:t>35965</w:t>
            </w:r>
          </w:p>
        </w:tc>
      </w:tr>
      <w:tr w:rsidR="003F1645" w:rsidRPr="003F1645" w:rsidTr="003F1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45" w:rsidRPr="003F1645" w:rsidRDefault="003F1645" w:rsidP="003F1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164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Разом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16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45" w:rsidRPr="003F1645" w:rsidRDefault="003F1645" w:rsidP="003F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1645">
              <w:rPr>
                <w:rFonts w:ascii="Calibri" w:eastAsia="Times New Roman" w:hAnsi="Calibri" w:cs="Calibri"/>
                <w:color w:val="000000"/>
                <w:lang w:eastAsia="ru-RU"/>
              </w:rPr>
              <w:t>179825</w:t>
            </w:r>
          </w:p>
        </w:tc>
      </w:tr>
    </w:tbl>
    <w:p w:rsidR="006D3312" w:rsidRDefault="006D3312"/>
    <w:sectPr w:rsidR="006D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45"/>
    <w:rsid w:val="000E1217"/>
    <w:rsid w:val="003F1645"/>
    <w:rsid w:val="006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2019-03-04T11:40:00Z</dcterms:created>
  <dcterms:modified xsi:type="dcterms:W3CDTF">2019-03-04T11:42:00Z</dcterms:modified>
</cp:coreProperties>
</file>