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05F5" w:rsidRPr="0072028E" w:rsidRDefault="004B05F5" w:rsidP="009D6A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333333"/>
          <w:sz w:val="48"/>
          <w:szCs w:val="48"/>
          <w:lang w:val="uk-UA"/>
        </w:rPr>
      </w:pPr>
      <w:r w:rsidRPr="0072028E">
        <w:rPr>
          <w:rFonts w:ascii="Times New Roman" w:hAnsi="Times New Roman" w:cs="Times New Roman"/>
          <w:color w:val="333333"/>
          <w:sz w:val="48"/>
          <w:szCs w:val="48"/>
          <w:lang w:val="uk-UA"/>
        </w:rPr>
        <w:t xml:space="preserve">Сучасний майданчик для гри в настільний теніс та зона відпочинку </w:t>
      </w:r>
    </w:p>
    <w:p w:rsidR="009D6AC4" w:rsidRPr="0072028E" w:rsidRDefault="009D6AC4" w:rsidP="009D6A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lang w:val="uk-UA"/>
        </w:rPr>
      </w:pPr>
    </w:p>
    <w:p w:rsidR="00B14C62" w:rsidRPr="004B05F5" w:rsidRDefault="009D6AC4" w:rsidP="009D6AC4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color w:val="333333"/>
          <w:sz w:val="32"/>
          <w:szCs w:val="32"/>
        </w:rPr>
      </w:pPr>
      <w:proofErr w:type="spellStart"/>
      <w:r w:rsidRPr="004B05F5">
        <w:rPr>
          <w:rFonts w:ascii="ArialMT" w:hAnsi="ArialMT" w:cs="ArialMT"/>
          <w:color w:val="333333"/>
          <w:sz w:val="32"/>
          <w:szCs w:val="32"/>
        </w:rPr>
        <w:t>Опис</w:t>
      </w:r>
      <w:proofErr w:type="spellEnd"/>
    </w:p>
    <w:p w:rsidR="009D6AC4" w:rsidRDefault="009D6AC4" w:rsidP="009D6AC4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color w:val="333333"/>
          <w:sz w:val="48"/>
          <w:szCs w:val="48"/>
        </w:rPr>
      </w:pPr>
      <w:r w:rsidRPr="009D6AC4">
        <w:rPr>
          <w:rFonts w:ascii="ArialMT" w:hAnsi="ArialMT" w:cs="ArialMT"/>
          <w:noProof/>
          <w:color w:val="333333"/>
          <w:sz w:val="24"/>
          <w:szCs w:val="24"/>
          <w:lang w:eastAsia="ru-RU"/>
        </w:rPr>
        <w:drawing>
          <wp:inline distT="0" distB="0" distL="0" distR="0" wp14:anchorId="19C2AE73" wp14:editId="5CAB2BD8">
            <wp:extent cx="5940425" cy="18218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998" cy="182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AC4" w:rsidRDefault="009D6AC4" w:rsidP="009D6AC4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333333"/>
          <w:sz w:val="36"/>
          <w:szCs w:val="36"/>
        </w:rPr>
      </w:pPr>
    </w:p>
    <w:p w:rsidR="009D6AC4" w:rsidRPr="0072028E" w:rsidRDefault="009D6AC4" w:rsidP="004B0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72028E">
        <w:rPr>
          <w:rFonts w:ascii="Times New Roman" w:hAnsi="Times New Roman" w:cs="Times New Roman"/>
          <w:b/>
          <w:bCs/>
          <w:color w:val="333333"/>
          <w:sz w:val="28"/>
          <w:szCs w:val="28"/>
        </w:rPr>
        <w:t>БЕТОННИЙ СТІЛ ДЛЯ НАСТІЛЬНОГО ТЕНІСУ</w:t>
      </w:r>
    </w:p>
    <w:p w:rsidR="002C3CB9" w:rsidRPr="0072028E" w:rsidRDefault="002C3CB9" w:rsidP="002C3C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333333"/>
          <w:sz w:val="36"/>
          <w:szCs w:val="36"/>
        </w:rPr>
      </w:pPr>
    </w:p>
    <w:p w:rsidR="009D6AC4" w:rsidRPr="0072028E" w:rsidRDefault="009D6AC4" w:rsidP="002C3CB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Складно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відшукати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більш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доступний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 і разом з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цим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цікавий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 вид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фізичної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діяльності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,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ніж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настільний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теніс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.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Нескладний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інвентар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, простота і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доступність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дають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можливість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грати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 в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теніс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дітям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 і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їх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батькам, молодим і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літнім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 людям, та й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взагалому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усім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,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хто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хоче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 бути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здоровим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 і з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цікавістю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проводити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 час на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свіжому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повітрі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>.</w:t>
      </w:r>
    </w:p>
    <w:p w:rsidR="009D6AC4" w:rsidRPr="0072028E" w:rsidRDefault="009D6AC4" w:rsidP="002C3CB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proofErr w:type="spellStart"/>
      <w:r w:rsidRPr="0072028E">
        <w:rPr>
          <w:rFonts w:ascii="Times New Roman" w:hAnsi="Times New Roman" w:cs="Times New Roman"/>
          <w:color w:val="666666"/>
          <w:sz w:val="28"/>
          <w:szCs w:val="28"/>
        </w:rPr>
        <w:t>С</w:t>
      </w:r>
      <w:r w:rsidRPr="0072028E">
        <w:rPr>
          <w:rFonts w:ascii="Times New Roman" w:hAnsi="Times New Roman" w:cs="Times New Roman"/>
          <w:color w:val="212121"/>
          <w:sz w:val="28"/>
          <w:szCs w:val="28"/>
        </w:rPr>
        <w:t>толи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виготовляються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 з бетону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високої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якості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, з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нанесенням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спеціальної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атмосферостійкої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фарби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на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поверхні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.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Сітка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 на кожному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столі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проводитися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 з бетону, і є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невід'ємною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частиною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 столу,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тим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самим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зменшуючи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ризик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пошкодження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або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вандалізму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.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Їх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конструкція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 продумана до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дрібниць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,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що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дозволяє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сміливо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заявляти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 про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високі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експлуатаційні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якості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 і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стійкості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 до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кліматичних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proofErr w:type="spellStart"/>
      <w:r w:rsidRPr="0072028E">
        <w:rPr>
          <w:rFonts w:ascii="Times New Roman" w:hAnsi="Times New Roman" w:cs="Times New Roman"/>
          <w:color w:val="212121"/>
          <w:sz w:val="28"/>
          <w:szCs w:val="28"/>
        </w:rPr>
        <w:t>коливань</w:t>
      </w:r>
      <w:proofErr w:type="spellEnd"/>
      <w:r w:rsidRPr="0072028E">
        <w:rPr>
          <w:rFonts w:ascii="Times New Roman" w:hAnsi="Times New Roman" w:cs="Times New Roman"/>
          <w:color w:val="212121"/>
          <w:sz w:val="28"/>
          <w:szCs w:val="28"/>
        </w:rPr>
        <w:t>.</w:t>
      </w:r>
    </w:p>
    <w:p w:rsidR="009D6AC4" w:rsidRPr="0072028E" w:rsidRDefault="009D6AC4" w:rsidP="002C3CB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</w:rPr>
      </w:pPr>
    </w:p>
    <w:p w:rsidR="009D6AC4" w:rsidRDefault="009D6AC4" w:rsidP="002C3CB9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color w:val="333333"/>
          <w:sz w:val="26"/>
          <w:szCs w:val="26"/>
        </w:rPr>
      </w:pPr>
      <w:r w:rsidRPr="009D6AC4">
        <w:rPr>
          <w:rFonts w:ascii="Arial-BoldMT" w:hAnsi="Arial-BoldMT" w:cs="Arial-BoldMT"/>
          <w:b/>
          <w:bCs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4324350" cy="311379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519" cy="312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CB9" w:rsidRDefault="002C3CB9" w:rsidP="009D6AC4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333333"/>
          <w:sz w:val="26"/>
          <w:szCs w:val="26"/>
        </w:rPr>
      </w:pPr>
    </w:p>
    <w:p w:rsidR="000C4AFC" w:rsidRPr="004B462C" w:rsidRDefault="000C4AFC" w:rsidP="000C4AFC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color w:val="333333"/>
          <w:sz w:val="36"/>
          <w:szCs w:val="36"/>
        </w:rPr>
      </w:pPr>
      <w:r w:rsidRPr="004B462C">
        <w:rPr>
          <w:rFonts w:ascii="ArialMT" w:hAnsi="ArialMT" w:cs="ArialMT"/>
          <w:color w:val="333333"/>
          <w:sz w:val="36"/>
          <w:szCs w:val="36"/>
        </w:rPr>
        <w:t>Характеристики</w:t>
      </w:r>
    </w:p>
    <w:p w:rsidR="000C4AFC" w:rsidRPr="000C4AFC" w:rsidRDefault="000C4AFC" w:rsidP="000C4AF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proofErr w:type="spellStart"/>
      <w:r w:rsidRPr="000C4AFC">
        <w:rPr>
          <w:rFonts w:ascii="Times New Roman" w:hAnsi="Times New Roman" w:cs="Times New Roman"/>
          <w:b/>
          <w:bCs/>
          <w:color w:val="333333"/>
          <w:sz w:val="28"/>
          <w:szCs w:val="28"/>
        </w:rPr>
        <w:t>Основні</w:t>
      </w:r>
      <w:proofErr w:type="spellEnd"/>
      <w:r w:rsidRPr="000C4AFC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0C4AFC">
        <w:rPr>
          <w:rFonts w:ascii="Times New Roman" w:hAnsi="Times New Roman" w:cs="Times New Roman"/>
          <w:b/>
          <w:bCs/>
          <w:color w:val="333333"/>
          <w:sz w:val="28"/>
          <w:szCs w:val="28"/>
        </w:rPr>
        <w:t>атрибути</w:t>
      </w:r>
      <w:proofErr w:type="spellEnd"/>
    </w:p>
    <w:p w:rsidR="000C4AFC" w:rsidRPr="000C4AFC" w:rsidRDefault="000C4AFC" w:rsidP="000C4AF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країна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виробник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lang w:val="uk-UA"/>
        </w:rPr>
        <w:t xml:space="preserve"> - </w:t>
      </w:r>
      <w:proofErr w:type="spellStart"/>
      <w:r w:rsidRPr="000C4AFC">
        <w:rPr>
          <w:rFonts w:ascii="Times New Roman" w:hAnsi="Times New Roman" w:cs="Times New Roman"/>
          <w:color w:val="333333"/>
          <w:sz w:val="28"/>
          <w:szCs w:val="28"/>
        </w:rPr>
        <w:t>Україна</w:t>
      </w:r>
      <w:proofErr w:type="spellEnd"/>
    </w:p>
    <w:p w:rsidR="000C4AFC" w:rsidRPr="000C4AFC" w:rsidRDefault="000C4AFC" w:rsidP="000C4AF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proofErr w:type="spellStart"/>
      <w:r w:rsidRPr="000C4AFC">
        <w:rPr>
          <w:rFonts w:ascii="Times New Roman" w:hAnsi="Times New Roman" w:cs="Times New Roman"/>
          <w:b/>
          <w:bCs/>
          <w:color w:val="333333"/>
          <w:sz w:val="28"/>
          <w:szCs w:val="28"/>
        </w:rPr>
        <w:t>Додаткові</w:t>
      </w:r>
      <w:proofErr w:type="spellEnd"/>
      <w:r w:rsidRPr="000C4AFC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характеристики</w:t>
      </w:r>
    </w:p>
    <w:p w:rsidR="000C4AFC" w:rsidRPr="000C4AFC" w:rsidRDefault="000C4AFC" w:rsidP="000C4AF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Покриття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lang w:val="uk-UA"/>
        </w:rPr>
        <w:t xml:space="preserve"> - </w:t>
      </w:r>
      <w:proofErr w:type="spellStart"/>
      <w:r w:rsidRPr="000C4AFC">
        <w:rPr>
          <w:rFonts w:ascii="Times New Roman" w:hAnsi="Times New Roman" w:cs="Times New Roman"/>
          <w:color w:val="333333"/>
          <w:sz w:val="28"/>
          <w:szCs w:val="28"/>
        </w:rPr>
        <w:t>спец</w:t>
      </w:r>
      <w:r>
        <w:rPr>
          <w:rFonts w:ascii="Times New Roman" w:hAnsi="Times New Roman" w:cs="Times New Roman"/>
          <w:color w:val="333333"/>
          <w:sz w:val="28"/>
          <w:szCs w:val="28"/>
        </w:rPr>
        <w:t>іальна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атмосферостійка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акрилова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lang w:val="uk-UA"/>
        </w:rPr>
        <w:t xml:space="preserve"> </w:t>
      </w:r>
      <w:proofErr w:type="spellStart"/>
      <w:r w:rsidRPr="000C4AFC">
        <w:rPr>
          <w:rFonts w:ascii="Times New Roman" w:hAnsi="Times New Roman" w:cs="Times New Roman"/>
          <w:color w:val="333333"/>
          <w:sz w:val="28"/>
          <w:szCs w:val="28"/>
        </w:rPr>
        <w:t>фарба</w:t>
      </w:r>
      <w:proofErr w:type="spellEnd"/>
    </w:p>
    <w:p w:rsidR="000C4AFC" w:rsidRPr="000C4AFC" w:rsidRDefault="000C4AFC" w:rsidP="000C4AF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C4AFC">
        <w:rPr>
          <w:rFonts w:ascii="Times New Roman" w:hAnsi="Times New Roman" w:cs="Times New Roman"/>
          <w:color w:val="333333"/>
          <w:sz w:val="28"/>
          <w:szCs w:val="28"/>
        </w:rPr>
        <w:t>Вага</w:t>
      </w:r>
      <w:r>
        <w:rPr>
          <w:rFonts w:ascii="Times New Roman" w:hAnsi="Times New Roman" w:cs="Times New Roman"/>
          <w:color w:val="333333"/>
          <w:sz w:val="28"/>
          <w:szCs w:val="28"/>
          <w:lang w:val="uk-UA"/>
        </w:rPr>
        <w:t>-</w:t>
      </w:r>
      <w:r w:rsidRPr="000C4AFC">
        <w:rPr>
          <w:rFonts w:ascii="Times New Roman" w:hAnsi="Times New Roman" w:cs="Times New Roman"/>
          <w:color w:val="333333"/>
          <w:sz w:val="28"/>
          <w:szCs w:val="28"/>
        </w:rPr>
        <w:t xml:space="preserve"> 1205 кг</w:t>
      </w:r>
    </w:p>
    <w:p w:rsidR="000C4AFC" w:rsidRPr="000C4AFC" w:rsidRDefault="000C4AFC" w:rsidP="000C4AF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0C4AFC">
        <w:rPr>
          <w:rFonts w:ascii="Times New Roman" w:hAnsi="Times New Roman" w:cs="Times New Roman"/>
          <w:color w:val="333333"/>
          <w:sz w:val="28"/>
          <w:szCs w:val="28"/>
        </w:rPr>
        <w:t>матеріал</w:t>
      </w:r>
      <w:proofErr w:type="spellEnd"/>
      <w:r w:rsidRPr="000C4AF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C4AFC">
        <w:rPr>
          <w:rFonts w:ascii="Times New Roman" w:hAnsi="Times New Roman" w:cs="Times New Roman"/>
          <w:color w:val="333333"/>
          <w:sz w:val="28"/>
          <w:szCs w:val="28"/>
        </w:rPr>
        <w:t>сітки</w:t>
      </w:r>
      <w:proofErr w:type="spellEnd"/>
      <w:r w:rsidRPr="000C4AFC">
        <w:rPr>
          <w:rFonts w:ascii="Times New Roman" w:hAnsi="Times New Roman" w:cs="Times New Roman"/>
          <w:color w:val="333333"/>
          <w:sz w:val="28"/>
          <w:szCs w:val="28"/>
        </w:rPr>
        <w:t xml:space="preserve"> для </w:t>
      </w:r>
      <w:proofErr w:type="spellStart"/>
      <w:r w:rsidRPr="000C4AFC">
        <w:rPr>
          <w:rFonts w:ascii="Times New Roman" w:hAnsi="Times New Roman" w:cs="Times New Roman"/>
          <w:color w:val="333333"/>
          <w:sz w:val="28"/>
          <w:szCs w:val="28"/>
        </w:rPr>
        <w:t>гри</w:t>
      </w:r>
      <w:proofErr w:type="spellEnd"/>
      <w:r w:rsidRPr="000C4AF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lang w:val="uk-UA"/>
        </w:rPr>
        <w:t xml:space="preserve">- </w:t>
      </w:r>
      <w:r w:rsidRPr="000C4AFC">
        <w:rPr>
          <w:rFonts w:ascii="Times New Roman" w:hAnsi="Times New Roman" w:cs="Times New Roman"/>
          <w:color w:val="333333"/>
          <w:sz w:val="28"/>
          <w:szCs w:val="28"/>
        </w:rPr>
        <w:t>бетон</w:t>
      </w:r>
    </w:p>
    <w:p w:rsidR="000C4AFC" w:rsidRPr="004B462C" w:rsidRDefault="000C4AFC" w:rsidP="000C4AF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val="uk-UA"/>
        </w:rPr>
      </w:pPr>
      <w:proofErr w:type="spellStart"/>
      <w:r w:rsidRPr="000C4AFC">
        <w:rPr>
          <w:rFonts w:ascii="Times New Roman" w:hAnsi="Times New Roman" w:cs="Times New Roman"/>
          <w:color w:val="333333"/>
          <w:sz w:val="28"/>
          <w:szCs w:val="28"/>
        </w:rPr>
        <w:t>по</w:t>
      </w:r>
      <w:r>
        <w:rPr>
          <w:rFonts w:ascii="Times New Roman" w:hAnsi="Times New Roman" w:cs="Times New Roman"/>
          <w:color w:val="333333"/>
          <w:sz w:val="28"/>
          <w:szCs w:val="28"/>
        </w:rPr>
        <w:t>криття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верхнього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шару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стільниці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lang w:val="uk-UA"/>
        </w:rPr>
        <w:t xml:space="preserve"> - </w:t>
      </w:r>
      <w:proofErr w:type="spellStart"/>
      <w:r w:rsidR="004B462C">
        <w:rPr>
          <w:rFonts w:ascii="Times New Roman" w:hAnsi="Times New Roman" w:cs="Times New Roman"/>
          <w:color w:val="333333"/>
          <w:sz w:val="28"/>
          <w:szCs w:val="28"/>
        </w:rPr>
        <w:t>атмосферостійке</w:t>
      </w:r>
      <w:proofErr w:type="spellEnd"/>
      <w:r w:rsidR="004B462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4B462C">
        <w:rPr>
          <w:rFonts w:ascii="Times New Roman" w:hAnsi="Times New Roman" w:cs="Times New Roman"/>
          <w:color w:val="333333"/>
          <w:sz w:val="28"/>
          <w:szCs w:val="28"/>
        </w:rPr>
        <w:t>поліуретанове</w:t>
      </w:r>
      <w:proofErr w:type="spellEnd"/>
      <w:r w:rsidR="004B462C">
        <w:rPr>
          <w:rFonts w:ascii="Times New Roman" w:hAnsi="Times New Roman" w:cs="Times New Roman"/>
          <w:color w:val="333333"/>
          <w:sz w:val="28"/>
          <w:szCs w:val="28"/>
          <w:lang w:val="uk-UA"/>
        </w:rPr>
        <w:t xml:space="preserve"> покриття </w:t>
      </w:r>
    </w:p>
    <w:p w:rsidR="000C4AFC" w:rsidRPr="000C4AFC" w:rsidRDefault="000C4AFC" w:rsidP="000C4AF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0C4AFC">
        <w:rPr>
          <w:rFonts w:ascii="Times New Roman" w:hAnsi="Times New Roman" w:cs="Times New Roman"/>
          <w:color w:val="333333"/>
          <w:sz w:val="28"/>
          <w:szCs w:val="28"/>
        </w:rPr>
        <w:t>матеріал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lang w:val="uk-UA"/>
        </w:rPr>
        <w:t xml:space="preserve">- </w:t>
      </w:r>
      <w:proofErr w:type="spellStart"/>
      <w:r w:rsidRPr="000C4AFC">
        <w:rPr>
          <w:rFonts w:ascii="Times New Roman" w:hAnsi="Times New Roman" w:cs="Times New Roman"/>
          <w:color w:val="333333"/>
          <w:sz w:val="28"/>
          <w:szCs w:val="28"/>
        </w:rPr>
        <w:t>високоякісний</w:t>
      </w:r>
      <w:proofErr w:type="spellEnd"/>
      <w:r w:rsidRPr="000C4AF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C4AFC">
        <w:rPr>
          <w:rFonts w:ascii="Times New Roman" w:hAnsi="Times New Roman" w:cs="Times New Roman"/>
          <w:color w:val="333333"/>
          <w:sz w:val="28"/>
          <w:szCs w:val="28"/>
        </w:rPr>
        <w:t>шліфований</w:t>
      </w:r>
      <w:proofErr w:type="spellEnd"/>
      <w:r w:rsidRPr="000C4AFC">
        <w:rPr>
          <w:rFonts w:ascii="Times New Roman" w:hAnsi="Times New Roman" w:cs="Times New Roman"/>
          <w:color w:val="333333"/>
          <w:sz w:val="28"/>
          <w:szCs w:val="28"/>
        </w:rPr>
        <w:t xml:space="preserve"> бетон</w:t>
      </w:r>
    </w:p>
    <w:p w:rsidR="000C4AFC" w:rsidRPr="000C4AFC" w:rsidRDefault="000C4AFC" w:rsidP="000C4AF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0C4AFC">
        <w:rPr>
          <w:rFonts w:ascii="Times New Roman" w:hAnsi="Times New Roman" w:cs="Times New Roman"/>
          <w:color w:val="333333"/>
          <w:sz w:val="28"/>
          <w:szCs w:val="28"/>
        </w:rPr>
        <w:t>розміри</w:t>
      </w:r>
      <w:proofErr w:type="spellEnd"/>
      <w:r w:rsidRPr="000C4AF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C4AFC">
        <w:rPr>
          <w:rFonts w:ascii="Times New Roman" w:hAnsi="Times New Roman" w:cs="Times New Roman"/>
          <w:color w:val="333333"/>
          <w:sz w:val="28"/>
          <w:szCs w:val="28"/>
        </w:rPr>
        <w:t>сітки</w:t>
      </w:r>
      <w:proofErr w:type="spellEnd"/>
      <w:r w:rsidRPr="000C4AFC">
        <w:rPr>
          <w:rFonts w:ascii="Times New Roman" w:hAnsi="Times New Roman" w:cs="Times New Roman"/>
          <w:color w:val="333333"/>
          <w:sz w:val="28"/>
          <w:szCs w:val="28"/>
        </w:rPr>
        <w:t xml:space="preserve"> для </w:t>
      </w:r>
      <w:proofErr w:type="spellStart"/>
      <w:r w:rsidRPr="000C4AFC">
        <w:rPr>
          <w:rFonts w:ascii="Times New Roman" w:hAnsi="Times New Roman" w:cs="Times New Roman"/>
          <w:color w:val="333333"/>
          <w:sz w:val="28"/>
          <w:szCs w:val="28"/>
        </w:rPr>
        <w:t>гри</w:t>
      </w:r>
      <w:proofErr w:type="spellEnd"/>
      <w:r w:rsidRPr="000C4AFC">
        <w:rPr>
          <w:rFonts w:ascii="Times New Roman" w:hAnsi="Times New Roman" w:cs="Times New Roman"/>
          <w:color w:val="333333"/>
          <w:sz w:val="28"/>
          <w:szCs w:val="28"/>
        </w:rPr>
        <w:t xml:space="preserve"> 1520×150 мм, </w:t>
      </w:r>
      <w:proofErr w:type="spellStart"/>
      <w:r w:rsidRPr="000C4AFC">
        <w:rPr>
          <w:rFonts w:ascii="Times New Roman" w:hAnsi="Times New Roman" w:cs="Times New Roman"/>
          <w:color w:val="333333"/>
          <w:sz w:val="28"/>
          <w:szCs w:val="28"/>
        </w:rPr>
        <w:t>товщина</w:t>
      </w:r>
      <w:proofErr w:type="spellEnd"/>
      <w:r w:rsidRPr="000C4AFC">
        <w:rPr>
          <w:rFonts w:ascii="Times New Roman" w:hAnsi="Times New Roman" w:cs="Times New Roman"/>
          <w:color w:val="333333"/>
          <w:sz w:val="28"/>
          <w:szCs w:val="28"/>
        </w:rPr>
        <w:t xml:space="preserve"> 110×25 мм</w:t>
      </w:r>
    </w:p>
    <w:p w:rsidR="000C4AFC" w:rsidRPr="000C4AFC" w:rsidRDefault="000C4AFC" w:rsidP="000C4AF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0C4AFC">
        <w:rPr>
          <w:rFonts w:ascii="Times New Roman" w:hAnsi="Times New Roman" w:cs="Times New Roman"/>
          <w:color w:val="333333"/>
          <w:sz w:val="28"/>
          <w:szCs w:val="28"/>
        </w:rPr>
        <w:t>загальні</w:t>
      </w:r>
      <w:proofErr w:type="spellEnd"/>
      <w:r w:rsidRPr="000C4AF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C4AFC">
        <w:rPr>
          <w:rFonts w:ascii="Times New Roman" w:hAnsi="Times New Roman" w:cs="Times New Roman"/>
          <w:color w:val="333333"/>
          <w:sz w:val="28"/>
          <w:szCs w:val="28"/>
        </w:rPr>
        <w:t>розміри</w:t>
      </w:r>
      <w:proofErr w:type="spellEnd"/>
      <w:r w:rsidRPr="000C4AFC">
        <w:rPr>
          <w:rFonts w:ascii="Times New Roman" w:hAnsi="Times New Roman" w:cs="Times New Roman"/>
          <w:color w:val="333333"/>
          <w:sz w:val="28"/>
          <w:szCs w:val="28"/>
        </w:rPr>
        <w:t xml:space="preserve"> 1520×</w:t>
      </w:r>
      <w:r>
        <w:rPr>
          <w:rFonts w:ascii="Times New Roman" w:hAnsi="Times New Roman" w:cs="Times New Roman"/>
          <w:color w:val="333333"/>
          <w:sz w:val="28"/>
          <w:szCs w:val="28"/>
          <w:lang w:val="uk-UA"/>
        </w:rPr>
        <w:t>2740</w:t>
      </w:r>
      <w:r w:rsidRPr="000C4AFC">
        <w:rPr>
          <w:rFonts w:ascii="Times New Roman" w:hAnsi="Times New Roman" w:cs="Times New Roman"/>
          <w:color w:val="333333"/>
          <w:sz w:val="28"/>
          <w:szCs w:val="28"/>
        </w:rPr>
        <w:t>×80 мм</w:t>
      </w:r>
    </w:p>
    <w:p w:rsidR="000C4AFC" w:rsidRPr="000C4AFC" w:rsidRDefault="000C4AFC" w:rsidP="000C4AF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захист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від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корозії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lang w:val="uk-UA"/>
        </w:rPr>
        <w:t xml:space="preserve"> -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всі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сталеві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частини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конструкції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lang w:val="uk-UA"/>
        </w:rPr>
        <w:t xml:space="preserve"> </w:t>
      </w:r>
      <w:proofErr w:type="spellStart"/>
      <w:r w:rsidRPr="000C4AFC">
        <w:rPr>
          <w:rFonts w:ascii="Times New Roman" w:hAnsi="Times New Roman" w:cs="Times New Roman"/>
          <w:color w:val="333333"/>
          <w:sz w:val="28"/>
          <w:szCs w:val="28"/>
        </w:rPr>
        <w:t>оцинковані</w:t>
      </w:r>
      <w:proofErr w:type="spellEnd"/>
    </w:p>
    <w:p w:rsidR="009D6AC4" w:rsidRPr="00B14C62" w:rsidRDefault="009D6AC4" w:rsidP="002C3C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B14C62">
        <w:rPr>
          <w:rFonts w:ascii="Times New Roman" w:hAnsi="Times New Roman" w:cs="Times New Roman"/>
          <w:b/>
          <w:bCs/>
          <w:sz w:val="28"/>
          <w:szCs w:val="28"/>
        </w:rPr>
        <w:t>Застосування</w:t>
      </w:r>
      <w:proofErr w:type="spellEnd"/>
      <w:r w:rsidRPr="00B14C62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9D6AC4" w:rsidRPr="00B14C62" w:rsidRDefault="009D6AC4" w:rsidP="002C3C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C6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14C62">
        <w:rPr>
          <w:rFonts w:ascii="Times New Roman" w:hAnsi="Times New Roman" w:cs="Times New Roman"/>
          <w:sz w:val="28"/>
          <w:szCs w:val="28"/>
        </w:rPr>
        <w:t>шкільні</w:t>
      </w:r>
      <w:proofErr w:type="spellEnd"/>
      <w:r w:rsidRPr="00B14C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4C62">
        <w:rPr>
          <w:rFonts w:ascii="Times New Roman" w:hAnsi="Times New Roman" w:cs="Times New Roman"/>
          <w:sz w:val="28"/>
          <w:szCs w:val="28"/>
        </w:rPr>
        <w:t>навчальні</w:t>
      </w:r>
      <w:proofErr w:type="spellEnd"/>
      <w:r w:rsidRPr="00B14C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4C62">
        <w:rPr>
          <w:rFonts w:ascii="Times New Roman" w:hAnsi="Times New Roman" w:cs="Times New Roman"/>
          <w:sz w:val="28"/>
          <w:szCs w:val="28"/>
        </w:rPr>
        <w:t>заклади</w:t>
      </w:r>
      <w:proofErr w:type="spellEnd"/>
      <w:r w:rsidRPr="00B14C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4C62">
        <w:rPr>
          <w:rFonts w:ascii="Times New Roman" w:hAnsi="Times New Roman" w:cs="Times New Roman"/>
          <w:sz w:val="28"/>
          <w:szCs w:val="28"/>
        </w:rPr>
        <w:t>університети</w:t>
      </w:r>
      <w:proofErr w:type="spellEnd"/>
      <w:r w:rsidRPr="00B14C62">
        <w:rPr>
          <w:rFonts w:ascii="Times New Roman" w:hAnsi="Times New Roman" w:cs="Times New Roman"/>
          <w:sz w:val="28"/>
          <w:szCs w:val="28"/>
        </w:rPr>
        <w:t xml:space="preserve">, парки і </w:t>
      </w:r>
      <w:proofErr w:type="spellStart"/>
      <w:r w:rsidRPr="00B14C62">
        <w:rPr>
          <w:rFonts w:ascii="Times New Roman" w:hAnsi="Times New Roman" w:cs="Times New Roman"/>
          <w:sz w:val="28"/>
          <w:szCs w:val="28"/>
        </w:rPr>
        <w:t>сквери</w:t>
      </w:r>
      <w:proofErr w:type="spellEnd"/>
      <w:r w:rsidRPr="00B14C62">
        <w:rPr>
          <w:rFonts w:ascii="Times New Roman" w:hAnsi="Times New Roman" w:cs="Times New Roman"/>
          <w:sz w:val="28"/>
          <w:szCs w:val="28"/>
        </w:rPr>
        <w:t>;</w:t>
      </w:r>
    </w:p>
    <w:p w:rsidR="009D6AC4" w:rsidRPr="00B14C62" w:rsidRDefault="009D6AC4" w:rsidP="002C3C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C62">
        <w:rPr>
          <w:rFonts w:ascii="Times New Roman" w:hAnsi="Times New Roman" w:cs="Times New Roman"/>
          <w:sz w:val="28"/>
          <w:szCs w:val="28"/>
        </w:rPr>
        <w:t xml:space="preserve">- у дворах </w:t>
      </w:r>
      <w:proofErr w:type="spellStart"/>
      <w:r w:rsidRPr="00B14C62">
        <w:rPr>
          <w:rFonts w:ascii="Times New Roman" w:hAnsi="Times New Roman" w:cs="Times New Roman"/>
          <w:sz w:val="28"/>
          <w:szCs w:val="28"/>
        </w:rPr>
        <w:t>житлових</w:t>
      </w:r>
      <w:proofErr w:type="spellEnd"/>
      <w:r w:rsidRPr="00B14C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4C62">
        <w:rPr>
          <w:rFonts w:ascii="Times New Roman" w:hAnsi="Times New Roman" w:cs="Times New Roman"/>
          <w:sz w:val="28"/>
          <w:szCs w:val="28"/>
        </w:rPr>
        <w:t>комплексів</w:t>
      </w:r>
      <w:proofErr w:type="spellEnd"/>
      <w:r w:rsidRPr="00B14C62">
        <w:rPr>
          <w:rFonts w:ascii="Times New Roman" w:hAnsi="Times New Roman" w:cs="Times New Roman"/>
          <w:sz w:val="28"/>
          <w:szCs w:val="28"/>
        </w:rPr>
        <w:t>;</w:t>
      </w:r>
    </w:p>
    <w:p w:rsidR="009D6AC4" w:rsidRPr="00B14C62" w:rsidRDefault="009D6AC4" w:rsidP="002C3C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C62">
        <w:rPr>
          <w:rFonts w:ascii="Times New Roman" w:hAnsi="Times New Roman" w:cs="Times New Roman"/>
          <w:sz w:val="28"/>
          <w:szCs w:val="28"/>
        </w:rPr>
        <w:t xml:space="preserve">- на </w:t>
      </w:r>
      <w:proofErr w:type="spellStart"/>
      <w:r w:rsidRPr="00B14C62">
        <w:rPr>
          <w:rFonts w:ascii="Times New Roman" w:hAnsi="Times New Roman" w:cs="Times New Roman"/>
          <w:sz w:val="28"/>
          <w:szCs w:val="28"/>
        </w:rPr>
        <w:t>території</w:t>
      </w:r>
      <w:proofErr w:type="spellEnd"/>
      <w:r w:rsidRPr="00B14C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4C62">
        <w:rPr>
          <w:rFonts w:ascii="Times New Roman" w:hAnsi="Times New Roman" w:cs="Times New Roman"/>
          <w:sz w:val="28"/>
          <w:szCs w:val="28"/>
        </w:rPr>
        <w:t>котеджних</w:t>
      </w:r>
      <w:proofErr w:type="spellEnd"/>
      <w:r w:rsidRPr="00B14C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4C62">
        <w:rPr>
          <w:rFonts w:ascii="Times New Roman" w:hAnsi="Times New Roman" w:cs="Times New Roman"/>
          <w:sz w:val="28"/>
          <w:szCs w:val="28"/>
        </w:rPr>
        <w:t>містечок</w:t>
      </w:r>
      <w:proofErr w:type="spellEnd"/>
      <w:r w:rsidRPr="00B14C62">
        <w:rPr>
          <w:rFonts w:ascii="Times New Roman" w:hAnsi="Times New Roman" w:cs="Times New Roman"/>
          <w:sz w:val="28"/>
          <w:szCs w:val="28"/>
        </w:rPr>
        <w:t>;</w:t>
      </w:r>
    </w:p>
    <w:p w:rsidR="009D6AC4" w:rsidRPr="00B14C62" w:rsidRDefault="009D6AC4" w:rsidP="002C3C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C6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14C62">
        <w:rPr>
          <w:rFonts w:ascii="Times New Roman" w:hAnsi="Times New Roman" w:cs="Times New Roman"/>
          <w:sz w:val="28"/>
          <w:szCs w:val="28"/>
        </w:rPr>
        <w:t>біля</w:t>
      </w:r>
      <w:proofErr w:type="spellEnd"/>
      <w:r w:rsidRPr="00B14C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4C62">
        <w:rPr>
          <w:rFonts w:ascii="Times New Roman" w:hAnsi="Times New Roman" w:cs="Times New Roman"/>
          <w:sz w:val="28"/>
          <w:szCs w:val="28"/>
        </w:rPr>
        <w:t>комерційних</w:t>
      </w:r>
      <w:proofErr w:type="spellEnd"/>
      <w:r w:rsidRPr="00B14C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4C62">
        <w:rPr>
          <w:rFonts w:ascii="Times New Roman" w:hAnsi="Times New Roman" w:cs="Times New Roman"/>
          <w:sz w:val="28"/>
          <w:szCs w:val="28"/>
        </w:rPr>
        <w:t>закладів</w:t>
      </w:r>
      <w:proofErr w:type="spellEnd"/>
      <w:r w:rsidRPr="00B14C62">
        <w:rPr>
          <w:rFonts w:ascii="Times New Roman" w:hAnsi="Times New Roman" w:cs="Times New Roman"/>
          <w:sz w:val="28"/>
          <w:szCs w:val="28"/>
        </w:rPr>
        <w:t>;</w:t>
      </w:r>
    </w:p>
    <w:p w:rsidR="009D6AC4" w:rsidRPr="004B05F5" w:rsidRDefault="009D6AC4" w:rsidP="002C3C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4C62">
        <w:rPr>
          <w:rFonts w:ascii="Times New Roman" w:hAnsi="Times New Roman" w:cs="Times New Roman"/>
          <w:sz w:val="28"/>
          <w:szCs w:val="28"/>
        </w:rPr>
        <w:t xml:space="preserve">- на </w:t>
      </w:r>
      <w:proofErr w:type="spellStart"/>
      <w:r w:rsidRPr="00B14C62">
        <w:rPr>
          <w:rFonts w:ascii="Times New Roman" w:hAnsi="Times New Roman" w:cs="Times New Roman"/>
          <w:sz w:val="28"/>
          <w:szCs w:val="28"/>
        </w:rPr>
        <w:t>відкритому</w:t>
      </w:r>
      <w:proofErr w:type="spellEnd"/>
      <w:r w:rsidRPr="00B14C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4C62">
        <w:rPr>
          <w:rFonts w:ascii="Times New Roman" w:hAnsi="Times New Roman" w:cs="Times New Roman"/>
          <w:sz w:val="28"/>
          <w:szCs w:val="28"/>
        </w:rPr>
        <w:t>повітрі</w:t>
      </w:r>
      <w:proofErr w:type="spellEnd"/>
      <w:r w:rsidRPr="00B14C6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14C62">
        <w:rPr>
          <w:rFonts w:ascii="Times New Roman" w:hAnsi="Times New Roman" w:cs="Times New Roman"/>
          <w:sz w:val="28"/>
          <w:szCs w:val="28"/>
        </w:rPr>
        <w:t>заміських</w:t>
      </w:r>
      <w:proofErr w:type="spellEnd"/>
      <w:r w:rsidRPr="00B14C62">
        <w:rPr>
          <w:rFonts w:ascii="Times New Roman" w:hAnsi="Times New Roman" w:cs="Times New Roman"/>
          <w:sz w:val="28"/>
          <w:szCs w:val="28"/>
        </w:rPr>
        <w:t xml:space="preserve"> клубах, ресторанах, базах </w:t>
      </w:r>
      <w:proofErr w:type="spellStart"/>
      <w:r w:rsidRPr="00B14C62">
        <w:rPr>
          <w:rFonts w:ascii="Times New Roman" w:hAnsi="Times New Roman" w:cs="Times New Roman"/>
          <w:sz w:val="28"/>
          <w:szCs w:val="28"/>
        </w:rPr>
        <w:t>відпочинку</w:t>
      </w:r>
      <w:proofErr w:type="spellEnd"/>
      <w:r w:rsidR="004B05F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D6AC4" w:rsidRPr="00B14C62" w:rsidRDefault="009D6AC4" w:rsidP="002C3CB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14C6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Переваги:</w:t>
      </w:r>
    </w:p>
    <w:p w:rsidR="009D6AC4" w:rsidRPr="00B14C62" w:rsidRDefault="009D6AC4" w:rsidP="002C3C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4C62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proofErr w:type="spellStart"/>
      <w:r w:rsidRPr="00B14C62">
        <w:rPr>
          <w:rFonts w:ascii="Times New Roman" w:hAnsi="Times New Roman" w:cs="Times New Roman"/>
          <w:sz w:val="28"/>
          <w:szCs w:val="28"/>
        </w:rPr>
        <w:t>всесезонн</w:t>
      </w:r>
      <w:proofErr w:type="spellEnd"/>
      <w:r w:rsidRPr="00B14C62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B14C62">
        <w:rPr>
          <w:rFonts w:ascii="Times New Roman" w:hAnsi="Times New Roman" w:cs="Times New Roman"/>
          <w:sz w:val="28"/>
          <w:szCs w:val="28"/>
        </w:rPr>
        <w:t>сть</w:t>
      </w:r>
      <w:proofErr w:type="spellEnd"/>
      <w:r w:rsidRPr="00B14C6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9D6AC4" w:rsidRPr="00B14C62" w:rsidRDefault="009D6AC4" w:rsidP="002C3C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4C62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proofErr w:type="spellStart"/>
      <w:r w:rsidRPr="00B14C62">
        <w:rPr>
          <w:rFonts w:ascii="Times New Roman" w:hAnsi="Times New Roman" w:cs="Times New Roman"/>
          <w:sz w:val="28"/>
          <w:szCs w:val="28"/>
        </w:rPr>
        <w:t>антивандальн</w:t>
      </w:r>
      <w:r w:rsidRPr="00B14C62">
        <w:rPr>
          <w:rFonts w:ascii="Times New Roman" w:hAnsi="Times New Roman" w:cs="Times New Roman"/>
          <w:sz w:val="28"/>
          <w:szCs w:val="28"/>
          <w:lang w:val="uk-UA"/>
        </w:rPr>
        <w:t>іс</w:t>
      </w:r>
      <w:r w:rsidRPr="00B14C62">
        <w:rPr>
          <w:rFonts w:ascii="Times New Roman" w:hAnsi="Times New Roman" w:cs="Times New Roman"/>
          <w:sz w:val="28"/>
          <w:szCs w:val="28"/>
        </w:rPr>
        <w:t>ть</w:t>
      </w:r>
      <w:proofErr w:type="spellEnd"/>
      <w:r w:rsidRPr="00B14C6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9D6AC4" w:rsidRPr="00B14C62" w:rsidRDefault="009D6AC4" w:rsidP="002C3C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4C62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B14C62">
        <w:rPr>
          <w:rFonts w:ascii="Times New Roman" w:hAnsi="Times New Roman" w:cs="Times New Roman"/>
          <w:sz w:val="28"/>
          <w:szCs w:val="28"/>
        </w:rPr>
        <w:t>д</w:t>
      </w:r>
      <w:proofErr w:type="spellStart"/>
      <w:r w:rsidRPr="00B14C62">
        <w:rPr>
          <w:rFonts w:ascii="Times New Roman" w:hAnsi="Times New Roman" w:cs="Times New Roman"/>
          <w:sz w:val="28"/>
          <w:szCs w:val="28"/>
          <w:lang w:val="uk-UA"/>
        </w:rPr>
        <w:t>овговічність</w:t>
      </w:r>
      <w:proofErr w:type="spellEnd"/>
      <w:r w:rsidRPr="00B14C6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9D6AC4" w:rsidRPr="00B14C62" w:rsidRDefault="009D6AC4" w:rsidP="002C3C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4C62">
        <w:rPr>
          <w:rFonts w:ascii="Times New Roman" w:hAnsi="Times New Roman" w:cs="Times New Roman"/>
          <w:sz w:val="28"/>
          <w:szCs w:val="28"/>
          <w:lang w:val="uk-UA"/>
        </w:rPr>
        <w:t>- міцність;</w:t>
      </w:r>
    </w:p>
    <w:p w:rsidR="009D6AC4" w:rsidRPr="00B14C62" w:rsidRDefault="009D6AC4" w:rsidP="002C3C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4C62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B14C62">
        <w:rPr>
          <w:rFonts w:ascii="Times New Roman" w:hAnsi="Times New Roman" w:cs="Times New Roman"/>
          <w:sz w:val="28"/>
          <w:szCs w:val="28"/>
        </w:rPr>
        <w:t>в</w:t>
      </w:r>
      <w:proofErr w:type="spellStart"/>
      <w:r w:rsidRPr="00B14C62">
        <w:rPr>
          <w:rFonts w:ascii="Times New Roman" w:hAnsi="Times New Roman" w:cs="Times New Roman"/>
          <w:sz w:val="28"/>
          <w:szCs w:val="28"/>
          <w:lang w:val="uk-UA"/>
        </w:rPr>
        <w:t>ис</w:t>
      </w:r>
      <w:r w:rsidRPr="00B14C62">
        <w:rPr>
          <w:rFonts w:ascii="Times New Roman" w:hAnsi="Times New Roman" w:cs="Times New Roman"/>
          <w:sz w:val="28"/>
          <w:szCs w:val="28"/>
        </w:rPr>
        <w:t>ок</w:t>
      </w:r>
      <w:proofErr w:type="spellEnd"/>
      <w:r w:rsidRPr="00B14C6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14C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4C62">
        <w:rPr>
          <w:rFonts w:ascii="Times New Roman" w:hAnsi="Times New Roman" w:cs="Times New Roman"/>
          <w:sz w:val="28"/>
          <w:szCs w:val="28"/>
        </w:rPr>
        <w:t>спортивн</w:t>
      </w:r>
      <w:proofErr w:type="spellEnd"/>
      <w:r w:rsidRPr="00B14C62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Pr="00B14C62">
        <w:rPr>
          <w:rFonts w:ascii="Times New Roman" w:hAnsi="Times New Roman" w:cs="Times New Roman"/>
          <w:sz w:val="28"/>
          <w:szCs w:val="28"/>
        </w:rPr>
        <w:t>характеристики</w:t>
      </w:r>
      <w:r w:rsidRPr="00B14C6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9D6AC4" w:rsidRPr="00B14C62" w:rsidRDefault="009D6AC4" w:rsidP="002C3C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4C62">
        <w:rPr>
          <w:rFonts w:ascii="Times New Roman" w:hAnsi="Times New Roman" w:cs="Times New Roman"/>
          <w:sz w:val="28"/>
          <w:szCs w:val="28"/>
          <w:lang w:val="uk-UA"/>
        </w:rPr>
        <w:t xml:space="preserve">- різноманітна кольорова </w:t>
      </w:r>
      <w:r w:rsidRPr="00B14C62">
        <w:rPr>
          <w:rFonts w:ascii="Times New Roman" w:hAnsi="Times New Roman" w:cs="Times New Roman"/>
          <w:sz w:val="28"/>
          <w:szCs w:val="28"/>
        </w:rPr>
        <w:t>гамма</w:t>
      </w:r>
      <w:r w:rsidRPr="00B14C6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tbl>
      <w:tblPr>
        <w:tblpPr w:leftFromText="180" w:rightFromText="180" w:vertAnchor="text" w:horzAnchor="margin" w:tblpY="-11"/>
        <w:tblW w:w="0" w:type="auto"/>
        <w:tblLook w:val="04A0" w:firstRow="1" w:lastRow="0" w:firstColumn="1" w:lastColumn="0" w:noHBand="0" w:noVBand="1"/>
      </w:tblPr>
      <w:tblGrid>
        <w:gridCol w:w="4763"/>
        <w:gridCol w:w="4808"/>
      </w:tblGrid>
      <w:tr w:rsidR="002D148F" w:rsidRPr="0002388B" w:rsidTr="002D148F">
        <w:trPr>
          <w:trHeight w:val="2141"/>
        </w:trPr>
        <w:tc>
          <w:tcPr>
            <w:tcW w:w="4656" w:type="dxa"/>
            <w:shd w:val="clear" w:color="auto" w:fill="auto"/>
          </w:tcPr>
          <w:p w:rsidR="002D148F" w:rsidRPr="0002388B" w:rsidRDefault="002D148F" w:rsidP="002D148F">
            <w:pPr>
              <w:jc w:val="both"/>
              <w:rPr>
                <w:rFonts w:ascii="Calibri" w:hAnsi="Calibri"/>
                <w:sz w:val="20"/>
                <w:szCs w:val="20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084E74" wp14:editId="52B6A47C">
                  <wp:extent cx="2914650" cy="2204114"/>
                  <wp:effectExtent l="0" t="0" r="0" b="5715"/>
                  <wp:docPr id="4" name="Рисунок 4" descr="IMG-1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-1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308" cy="2234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9" w:type="dxa"/>
            <w:shd w:val="clear" w:color="auto" w:fill="auto"/>
          </w:tcPr>
          <w:p w:rsidR="002D148F" w:rsidRPr="0002388B" w:rsidRDefault="002D148F" w:rsidP="002D148F">
            <w:pPr>
              <w:jc w:val="both"/>
              <w:rPr>
                <w:rFonts w:ascii="Calibri" w:hAnsi="Calibri"/>
                <w:sz w:val="20"/>
                <w:szCs w:val="20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D11BE9" wp14:editId="4828A4F1">
                  <wp:extent cx="2943225" cy="2214704"/>
                  <wp:effectExtent l="0" t="0" r="0" b="0"/>
                  <wp:docPr id="3" name="Рисунок 3" descr="0-02-04-34d9ba0bc0011c958f5fa02372a7938c8370626b4c9aa360db135ee52028e360_full —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-02-04-34d9ba0bc0011c958f5fa02372a7938c8370626b4c9aa360db135ee52028e360_full —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686" cy="223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6AC4" w:rsidRPr="00B14C62" w:rsidRDefault="009D6AC4" w:rsidP="002C3C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4C62">
        <w:rPr>
          <w:rFonts w:ascii="Times New Roman" w:hAnsi="Times New Roman" w:cs="Times New Roman"/>
          <w:b/>
          <w:sz w:val="28"/>
          <w:szCs w:val="28"/>
          <w:lang w:val="uk-UA"/>
        </w:rPr>
        <w:t>ГАРАНТІЙНИЙ ТЕРМІН:</w:t>
      </w:r>
    </w:p>
    <w:p w:rsidR="009D6AC4" w:rsidRPr="00B14C62" w:rsidRDefault="009D6AC4" w:rsidP="002C3C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4C62">
        <w:rPr>
          <w:rFonts w:ascii="Times New Roman" w:hAnsi="Times New Roman" w:cs="Times New Roman"/>
          <w:sz w:val="28"/>
          <w:szCs w:val="28"/>
          <w:lang w:val="uk-UA"/>
        </w:rPr>
        <w:t>12 місяців. Термін служби – мінімум 10 років.</w:t>
      </w:r>
    </w:p>
    <w:p w:rsidR="009D6AC4" w:rsidRPr="00751FD9" w:rsidRDefault="00B14C62" w:rsidP="002C3C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</w:pPr>
      <w:r w:rsidRPr="00751FD9"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  <w:t xml:space="preserve">Пропозиція  </w:t>
      </w:r>
      <w:r w:rsidR="004B05F5" w:rsidRPr="00751FD9"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  <w:t>об</w:t>
      </w:r>
      <w:r w:rsidRPr="00751FD9"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  <w:t>лаштування майданчиків з покриття</w:t>
      </w:r>
      <w:r w:rsidR="004B05F5" w:rsidRPr="00751FD9"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  <w:t xml:space="preserve">м з </w:t>
      </w:r>
      <w:proofErr w:type="spellStart"/>
      <w:r w:rsidR="004B05F5" w:rsidRPr="00751FD9"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  <w:t>ФЕМа</w:t>
      </w:r>
      <w:proofErr w:type="spellEnd"/>
      <w:r w:rsidR="004B05F5" w:rsidRPr="00751FD9"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  <w:t>:</w:t>
      </w:r>
    </w:p>
    <w:p w:rsidR="00B14C62" w:rsidRPr="002C3CB9" w:rsidRDefault="00B14C62" w:rsidP="002C3C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2C3CB9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(мінімальний розмір </w:t>
      </w:r>
      <w:r w:rsidR="004B05F5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1 </w:t>
      </w:r>
      <w:r w:rsidRPr="002C3CB9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майданчика складає 7750х4250 мм, </w:t>
      </w:r>
      <w:r w:rsidRPr="002C3CB9">
        <w:rPr>
          <w:rFonts w:ascii="Times New Roman" w:hAnsi="Times New Roman" w:cs="Times New Roman"/>
          <w:bCs/>
          <w:i/>
          <w:sz w:val="28"/>
          <w:szCs w:val="28"/>
          <w:lang w:val="en-US"/>
        </w:rPr>
        <w:t>S</w:t>
      </w:r>
      <w:r w:rsidRPr="002C3CB9">
        <w:rPr>
          <w:rFonts w:ascii="Times New Roman" w:hAnsi="Times New Roman" w:cs="Times New Roman"/>
          <w:bCs/>
          <w:i/>
          <w:sz w:val="28"/>
          <w:szCs w:val="28"/>
          <w:lang w:val="uk-UA"/>
        </w:rPr>
        <w:t>= 33,0</w:t>
      </w:r>
      <w:r w:rsidRPr="002C3CB9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2C3CB9">
        <w:rPr>
          <w:rFonts w:ascii="Times New Roman" w:hAnsi="Times New Roman" w:cs="Times New Roman"/>
          <w:bCs/>
          <w:i/>
          <w:sz w:val="28"/>
          <w:szCs w:val="28"/>
          <w:lang w:val="uk-UA"/>
        </w:rPr>
        <w:t>м2)</w:t>
      </w:r>
    </w:p>
    <w:p w:rsidR="00751FD9" w:rsidRDefault="00B14C62" w:rsidP="00052AC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94B00">
        <w:rPr>
          <w:rFonts w:ascii="Times New Roman" w:hAnsi="Times New Roman" w:cs="Times New Roman"/>
          <w:bCs/>
          <w:sz w:val="28"/>
          <w:szCs w:val="28"/>
          <w:lang w:val="uk-UA"/>
        </w:rPr>
        <w:t>Орієнтовна вартість робіт з матеріалом складає від 1300 грн/м2</w:t>
      </w:r>
      <w:bookmarkStart w:id="0" w:name="_GoBack"/>
      <w:bookmarkEnd w:id="0"/>
    </w:p>
    <w:p w:rsidR="00751FD9" w:rsidRDefault="00751FD9" w:rsidP="004B05F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751FD9" w:rsidRDefault="00751FD9" w:rsidP="004B05F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72028E" w:rsidRPr="0072028E" w:rsidRDefault="0072028E" w:rsidP="0072028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751FD9" w:rsidRPr="0072028E" w:rsidRDefault="00751FD9" w:rsidP="004B05F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4B05F5" w:rsidRDefault="004B05F5" w:rsidP="004B05F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4B05F5" w:rsidRPr="004B05F5" w:rsidRDefault="004B05F5" w:rsidP="004B05F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sectPr w:rsidR="004B05F5" w:rsidRPr="004B05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Arial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473A8C"/>
    <w:multiLevelType w:val="hybridMultilevel"/>
    <w:tmpl w:val="41B895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DD2148B"/>
    <w:multiLevelType w:val="hybridMultilevel"/>
    <w:tmpl w:val="F8E29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1ED4"/>
    <w:rsid w:val="00052AC7"/>
    <w:rsid w:val="000B02A9"/>
    <w:rsid w:val="000C4AFC"/>
    <w:rsid w:val="00194B00"/>
    <w:rsid w:val="002A6BF6"/>
    <w:rsid w:val="002B08A4"/>
    <w:rsid w:val="002C3CB9"/>
    <w:rsid w:val="002D148F"/>
    <w:rsid w:val="004B05F5"/>
    <w:rsid w:val="004B1ED4"/>
    <w:rsid w:val="004B462C"/>
    <w:rsid w:val="004C20F5"/>
    <w:rsid w:val="0072028E"/>
    <w:rsid w:val="00751FD9"/>
    <w:rsid w:val="009113FF"/>
    <w:rsid w:val="009D6AC4"/>
    <w:rsid w:val="00A658C0"/>
    <w:rsid w:val="00B14C62"/>
    <w:rsid w:val="00C51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51A78"/>
  <w15:docId w15:val="{C77FB9FB-B544-4541-BF54-CB94909A3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4C6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C4A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basedOn w:val="a0"/>
    <w:link w:val="a4"/>
    <w:uiPriority w:val="99"/>
    <w:semiHidden/>
    <w:rsid w:val="000C4A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1212</Words>
  <Characters>691</Characters>
  <Application>Microsoft Office Word</Application>
  <DocSecurity>0</DocSecurity>
  <Lines>5</Lines>
  <Paragraphs>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Nataliya Melnychuk</cp:lastModifiedBy>
  <cp:revision>4</cp:revision>
  <cp:lastPrinted>2019-02-13T08:21:00Z</cp:lastPrinted>
  <dcterms:created xsi:type="dcterms:W3CDTF">2019-03-01T14:05:00Z</dcterms:created>
  <dcterms:modified xsi:type="dcterms:W3CDTF">2019-03-04T07:04:00Z</dcterms:modified>
</cp:coreProperties>
</file>