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A" w:rsidRPr="00A721A8" w:rsidRDefault="007106AA" w:rsidP="007106A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106AA" w:rsidRPr="00A721A8" w:rsidRDefault="007106AA" w:rsidP="007106A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364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35"/>
        <w:gridCol w:w="5057"/>
        <w:gridCol w:w="1730"/>
        <w:gridCol w:w="1414"/>
        <w:gridCol w:w="1428"/>
      </w:tblGrid>
      <w:tr w:rsidR="007106AA" w:rsidRPr="00A721A8" w:rsidTr="00BD1D24">
        <w:trPr>
          <w:trHeight w:val="15"/>
          <w:tblHeader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7106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851B03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478C5" w:rsidRDefault="002D1D80" w:rsidP="00260BE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proofErr w:type="spellStart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>Качели</w:t>
              </w:r>
              <w:proofErr w:type="spellEnd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 xml:space="preserve"> </w:t>
              </w:r>
              <w:proofErr w:type="spellStart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>одинарные</w:t>
              </w:r>
              <w:proofErr w:type="spellEnd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 xml:space="preserve"> </w:t>
              </w:r>
              <w:proofErr w:type="spellStart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>со</w:t>
              </w:r>
              <w:proofErr w:type="spellEnd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 xml:space="preserve"> </w:t>
              </w:r>
              <w:proofErr w:type="spellStart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>спинкой</w:t>
              </w:r>
              <w:proofErr w:type="spellEnd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 xml:space="preserve"> на </w:t>
              </w:r>
              <w:proofErr w:type="spellStart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>цепях</w:t>
              </w:r>
              <w:proofErr w:type="spellEnd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 xml:space="preserve"> </w:t>
              </w:r>
              <w:proofErr w:type="spellStart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>InterAtletika</w:t>
              </w:r>
              <w:proofErr w:type="spellEnd"/>
              <w:r w:rsidR="00067AD4" w:rsidRPr="003478C5">
                <w:rPr>
                  <w:rFonts w:ascii="Times New Roman" w:eastAsia="Times New Roman" w:hAnsi="Times New Roman" w:cs="Times New Roman"/>
                  <w:color w:val="000000" w:themeColor="text1"/>
                  <w:spacing w:val="-7"/>
                  <w:sz w:val="28"/>
                  <w:szCs w:val="28"/>
                </w:rPr>
                <w:t xml:space="preserve"> TE 406 M</w:t>
              </w:r>
            </w:hyperlink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478C5" w:rsidRDefault="00067AD4" w:rsidP="003478C5">
            <w:pPr>
              <w:tabs>
                <w:tab w:val="center" w:pos="773"/>
                <w:tab w:val="left" w:pos="14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C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478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478C5" w:rsidRDefault="00067AD4" w:rsidP="0031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C5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3478C5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</w:tc>
      </w:tr>
      <w:tr w:rsidR="00851B03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A261BD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260BEC" w:rsidRDefault="00CA7FA6" w:rsidP="00260BE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Пісочниця мала </w:t>
            </w:r>
            <w:proofErr w:type="spellStart"/>
            <w:r w:rsidR="00067AD4" w:rsidRPr="00260BEC">
              <w:rPr>
                <w:rFonts w:ascii="Times New Roman" w:hAnsi="Times New Roman" w:cs="Times New Roman"/>
                <w:sz w:val="28"/>
                <w:szCs w:val="28"/>
              </w:rPr>
              <w:t>InterAtletika</w:t>
            </w:r>
            <w:proofErr w:type="spellEnd"/>
            <w:r w:rsidR="00067AD4" w:rsidRPr="00260BEC">
              <w:rPr>
                <w:rFonts w:ascii="Times New Roman" w:hAnsi="Times New Roman" w:cs="Times New Roman"/>
                <w:sz w:val="28"/>
                <w:szCs w:val="28"/>
              </w:rPr>
              <w:t xml:space="preserve"> ТЕ301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BC24BC" w:rsidRDefault="00067AD4" w:rsidP="003478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1F5A31" w:rsidP="003160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5000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3478C5" w:rsidP="003160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10000</w:t>
            </w:r>
          </w:p>
        </w:tc>
      </w:tr>
      <w:tr w:rsidR="003478C5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260BEC" w:rsidRDefault="002D1D80" w:rsidP="00260BEC">
            <w:pPr>
              <w:pStyle w:val="3"/>
              <w:shd w:val="clear" w:color="auto" w:fill="FFFFFF"/>
              <w:spacing w:before="0" w:after="18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sz w:val="28"/>
                <w:szCs w:val="28"/>
              </w:rPr>
            </w:pPr>
            <w:hyperlink r:id="rId7" w:history="1">
              <w:proofErr w:type="spellStart"/>
              <w:r w:rsidR="003478C5" w:rsidRPr="00260BE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pacing w:val="-7"/>
                  <w:sz w:val="28"/>
                  <w:szCs w:val="28"/>
                </w:rPr>
                <w:t>Гимнастический</w:t>
              </w:r>
              <w:proofErr w:type="spellEnd"/>
              <w:r w:rsidR="003478C5" w:rsidRPr="00260BE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pacing w:val="-7"/>
                  <w:sz w:val="28"/>
                  <w:szCs w:val="28"/>
                </w:rPr>
                <w:t xml:space="preserve"> комплекс </w:t>
              </w:r>
              <w:proofErr w:type="spellStart"/>
              <w:r w:rsidR="003478C5" w:rsidRPr="00260BE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pacing w:val="-7"/>
                  <w:sz w:val="28"/>
                  <w:szCs w:val="28"/>
                </w:rPr>
                <w:t>InterAtletika</w:t>
              </w:r>
              <w:proofErr w:type="spellEnd"/>
              <w:r w:rsidR="003478C5" w:rsidRPr="00260BE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pacing w:val="-7"/>
                  <w:sz w:val="28"/>
                  <w:szCs w:val="28"/>
                </w:rPr>
                <w:t xml:space="preserve"> S765.1</w:t>
              </w:r>
            </w:hyperlink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7D43E3" w:rsidRDefault="003478C5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3160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29500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BA77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29500</w:t>
            </w:r>
          </w:p>
        </w:tc>
      </w:tr>
      <w:tr w:rsidR="003478C5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Default="003478C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260BEC" w:rsidRDefault="003478C5" w:rsidP="00BA777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proofErr w:type="spellStart"/>
            <w:r w:rsidRPr="00B5448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Игровой</w:t>
            </w:r>
            <w:proofErr w:type="spellEnd"/>
            <w:r w:rsidRPr="00B5448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комплекс </w:t>
            </w:r>
            <w:proofErr w:type="spellStart"/>
            <w:r w:rsidRPr="00B5448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желто-голубой</w:t>
            </w:r>
            <w:proofErr w:type="spellEnd"/>
            <w:r w:rsidRPr="00B5448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"Гномик-NEW" </w:t>
            </w:r>
            <w:proofErr w:type="spellStart"/>
            <w:r w:rsidRPr="00B5448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InterAtletika</w:t>
            </w:r>
            <w:proofErr w:type="spellEnd"/>
            <w:r w:rsidRPr="00B5448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T802 NEW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2E3B21" w:rsidRDefault="003478C5" w:rsidP="00BA777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BA77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69000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BA77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69000</w:t>
            </w:r>
          </w:p>
        </w:tc>
      </w:tr>
      <w:tr w:rsidR="003478C5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Default="003478C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260BEC" w:rsidRDefault="003478C5" w:rsidP="00260BE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proofErr w:type="spellStart"/>
            <w:r w:rsidRPr="00B84C1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Гимнастический</w:t>
            </w:r>
            <w:proofErr w:type="spellEnd"/>
            <w:r w:rsidRPr="00B84C1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комплекс "Спорт-1" </w:t>
            </w:r>
            <w:proofErr w:type="spellStart"/>
            <w:r w:rsidRPr="00B84C1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InterAtletika</w:t>
            </w:r>
            <w:proofErr w:type="spellEnd"/>
            <w:r w:rsidRPr="00B84C1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SE760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7D43E3" w:rsidRDefault="003478C5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B95899" w:rsidRDefault="003478C5" w:rsidP="003160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35500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B95899" w:rsidRDefault="003478C5" w:rsidP="00BA77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35500</w:t>
            </w:r>
          </w:p>
        </w:tc>
      </w:tr>
      <w:tr w:rsidR="003478C5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Default="003478C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260BEC" w:rsidRDefault="003478C5" w:rsidP="00DA711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proofErr w:type="spellStart"/>
            <w:r w:rsidRPr="004532E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Игровой</w:t>
            </w:r>
            <w:proofErr w:type="spellEnd"/>
            <w:r w:rsidRPr="004532E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комплекс "Теремок" </w:t>
            </w:r>
            <w:proofErr w:type="spellStart"/>
            <w:r w:rsidRPr="004532E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InterAtletika</w:t>
            </w:r>
            <w:proofErr w:type="spellEnd"/>
            <w:r w:rsidRPr="004532E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T902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7D43E3" w:rsidRDefault="003478C5" w:rsidP="00DA71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DA71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91000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BA77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91000</w:t>
            </w:r>
          </w:p>
        </w:tc>
      </w:tr>
      <w:tr w:rsidR="003478C5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Default="003478C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260BEC" w:rsidRDefault="003478C5" w:rsidP="00A073AF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proofErr w:type="spellStart"/>
            <w:r w:rsidRPr="00A90D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Станция</w:t>
            </w:r>
            <w:proofErr w:type="spellEnd"/>
            <w:r w:rsidRPr="00A90D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90D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Multifitness</w:t>
            </w:r>
            <w:proofErr w:type="spellEnd"/>
            <w:r w:rsidRPr="00A90D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90D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Gym</w:t>
            </w:r>
            <w:proofErr w:type="spellEnd"/>
            <w:r w:rsidRPr="00A90D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90D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InterAtletika</w:t>
            </w:r>
            <w:proofErr w:type="spellEnd"/>
            <w:r w:rsidRPr="00A90DE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MF 5.4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7D43E3" w:rsidRDefault="003478C5" w:rsidP="00A073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A07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63500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BA77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63500</w:t>
            </w:r>
          </w:p>
        </w:tc>
      </w:tr>
      <w:tr w:rsidR="003478C5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Default="003478C5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260BEC" w:rsidRDefault="003478C5" w:rsidP="00A073AF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proofErr w:type="spellStart"/>
            <w:r w:rsidRPr="00260BE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Игровой</w:t>
            </w:r>
            <w:proofErr w:type="spellEnd"/>
            <w:r w:rsidRPr="00260BE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комплекс "</w:t>
            </w:r>
            <w:proofErr w:type="spellStart"/>
            <w:r w:rsidRPr="00260BE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Крепость-NEW</w:t>
            </w:r>
            <w:proofErr w:type="spellEnd"/>
            <w:r w:rsidRPr="00260BE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" </w:t>
            </w:r>
            <w:proofErr w:type="spellStart"/>
            <w:r w:rsidRPr="00260BE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InterAtletika</w:t>
            </w:r>
            <w:proofErr w:type="spellEnd"/>
            <w:r w:rsidRPr="00260BE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T904 NEW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7D43E3" w:rsidRDefault="003478C5" w:rsidP="00A073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A07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201000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BA77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201000</w:t>
            </w:r>
          </w:p>
        </w:tc>
      </w:tr>
      <w:tr w:rsidR="004B4C52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C52" w:rsidRDefault="004B4C52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C52" w:rsidRPr="00260BEC" w:rsidRDefault="004B4C52" w:rsidP="00A073AF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Демонтаж, монтаж, доставка (22%)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C52" w:rsidRDefault="004B4C52" w:rsidP="00A073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C52" w:rsidRDefault="004B4C52" w:rsidP="00A073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C52" w:rsidRDefault="004B4C52" w:rsidP="00BA77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115500</w:t>
            </w:r>
          </w:p>
        </w:tc>
      </w:tr>
      <w:tr w:rsidR="003478C5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Default="004B4C52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260BEC" w:rsidRDefault="00D31652" w:rsidP="00260BE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Непередбачувані витрати (20%)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7D43E3" w:rsidRDefault="003478C5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3478C5" w:rsidP="003160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351505" w:rsidRDefault="00D31652" w:rsidP="003160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105000</w:t>
            </w:r>
          </w:p>
        </w:tc>
      </w:tr>
      <w:tr w:rsidR="003478C5" w:rsidRPr="00C623CF" w:rsidTr="00BD1D24">
        <w:tblPrEx>
          <w:shd w:val="clear" w:color="auto" w:fill="auto"/>
        </w:tblPrEx>
        <w:trPr>
          <w:trHeight w:val="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Default="004B4C52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Default="003478C5" w:rsidP="00260B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7D43E3" w:rsidRDefault="003478C5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C623CF" w:rsidRDefault="003478C5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8C5" w:rsidRPr="00A53611" w:rsidRDefault="00BB2E61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745500</w:t>
            </w:r>
            <w:r w:rsidR="00D31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,00</w:t>
            </w:r>
          </w:p>
        </w:tc>
      </w:tr>
    </w:tbl>
    <w:p w:rsidR="007106AA" w:rsidRPr="00C623CF" w:rsidRDefault="007106AA" w:rsidP="007106AA">
      <w:pPr>
        <w:rPr>
          <w:rFonts w:ascii="Times New Roman" w:hAnsi="Times New Roman" w:cs="Times New Roman"/>
          <w:sz w:val="28"/>
          <w:szCs w:val="28"/>
        </w:rPr>
      </w:pPr>
    </w:p>
    <w:p w:rsidR="00F728A8" w:rsidRPr="00C623CF" w:rsidRDefault="00F728A8">
      <w:pPr>
        <w:rPr>
          <w:rFonts w:ascii="Times New Roman" w:hAnsi="Times New Roman" w:cs="Times New Roman"/>
          <w:sz w:val="28"/>
          <w:szCs w:val="28"/>
        </w:rPr>
      </w:pPr>
    </w:p>
    <w:sectPr w:rsidR="00F728A8" w:rsidRPr="00C623CF" w:rsidSect="00F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884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68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8AA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2F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59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72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D21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D6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27A"/>
    <w:multiLevelType w:val="hybridMultilevel"/>
    <w:tmpl w:val="BF9C4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25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B26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40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35E5"/>
    <w:multiLevelType w:val="hybridMultilevel"/>
    <w:tmpl w:val="C7B88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F585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06AA"/>
    <w:rsid w:val="00067AD4"/>
    <w:rsid w:val="00135492"/>
    <w:rsid w:val="001D33C3"/>
    <w:rsid w:val="001D5B29"/>
    <w:rsid w:val="001F5A31"/>
    <w:rsid w:val="00256EFC"/>
    <w:rsid w:val="00260BEC"/>
    <w:rsid w:val="002D1D80"/>
    <w:rsid w:val="002E3B21"/>
    <w:rsid w:val="003073E1"/>
    <w:rsid w:val="00315C86"/>
    <w:rsid w:val="0031601B"/>
    <w:rsid w:val="00337506"/>
    <w:rsid w:val="003478C5"/>
    <w:rsid w:val="00351505"/>
    <w:rsid w:val="003562C3"/>
    <w:rsid w:val="003572D4"/>
    <w:rsid w:val="0036476B"/>
    <w:rsid w:val="00384A37"/>
    <w:rsid w:val="003B6281"/>
    <w:rsid w:val="00411551"/>
    <w:rsid w:val="00437CB8"/>
    <w:rsid w:val="00441807"/>
    <w:rsid w:val="004532EA"/>
    <w:rsid w:val="004923BA"/>
    <w:rsid w:val="004B4C52"/>
    <w:rsid w:val="004C10DE"/>
    <w:rsid w:val="00517E3F"/>
    <w:rsid w:val="00583FE4"/>
    <w:rsid w:val="005D055D"/>
    <w:rsid w:val="005D428D"/>
    <w:rsid w:val="00663311"/>
    <w:rsid w:val="00670C1B"/>
    <w:rsid w:val="0067669A"/>
    <w:rsid w:val="007106AA"/>
    <w:rsid w:val="00764A85"/>
    <w:rsid w:val="00766260"/>
    <w:rsid w:val="007824DA"/>
    <w:rsid w:val="007D43E3"/>
    <w:rsid w:val="007E4A7A"/>
    <w:rsid w:val="007F2FFB"/>
    <w:rsid w:val="007F53E3"/>
    <w:rsid w:val="00851B03"/>
    <w:rsid w:val="00875128"/>
    <w:rsid w:val="00930626"/>
    <w:rsid w:val="00961688"/>
    <w:rsid w:val="009A31C8"/>
    <w:rsid w:val="009B323B"/>
    <w:rsid w:val="009D53EE"/>
    <w:rsid w:val="009F4FF6"/>
    <w:rsid w:val="00A261BD"/>
    <w:rsid w:val="00A53611"/>
    <w:rsid w:val="00A90DE7"/>
    <w:rsid w:val="00AA387F"/>
    <w:rsid w:val="00AD71DB"/>
    <w:rsid w:val="00B16B5B"/>
    <w:rsid w:val="00B47E80"/>
    <w:rsid w:val="00B54488"/>
    <w:rsid w:val="00B8073A"/>
    <w:rsid w:val="00B84C14"/>
    <w:rsid w:val="00B940C6"/>
    <w:rsid w:val="00B95899"/>
    <w:rsid w:val="00BB2E61"/>
    <w:rsid w:val="00BC24BC"/>
    <w:rsid w:val="00BC2C0A"/>
    <w:rsid w:val="00BC7B8F"/>
    <w:rsid w:val="00BD1D24"/>
    <w:rsid w:val="00C06D13"/>
    <w:rsid w:val="00C104D7"/>
    <w:rsid w:val="00C40F43"/>
    <w:rsid w:val="00C623CF"/>
    <w:rsid w:val="00C96C4F"/>
    <w:rsid w:val="00CA7FA6"/>
    <w:rsid w:val="00CE2981"/>
    <w:rsid w:val="00D25DA1"/>
    <w:rsid w:val="00D31652"/>
    <w:rsid w:val="00D361BA"/>
    <w:rsid w:val="00D37306"/>
    <w:rsid w:val="00D463D4"/>
    <w:rsid w:val="00E025BB"/>
    <w:rsid w:val="00E70538"/>
    <w:rsid w:val="00EB6638"/>
    <w:rsid w:val="00EC753B"/>
    <w:rsid w:val="00ED3404"/>
    <w:rsid w:val="00EF425F"/>
    <w:rsid w:val="00F10412"/>
    <w:rsid w:val="00F728A8"/>
    <w:rsid w:val="00FD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3"/>
  </w:style>
  <w:style w:type="paragraph" w:styleId="1">
    <w:name w:val="heading 1"/>
    <w:basedOn w:val="a"/>
    <w:link w:val="10"/>
    <w:uiPriority w:val="9"/>
    <w:qFormat/>
    <w:rsid w:val="0078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F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List Paragraph"/>
    <w:basedOn w:val="a"/>
    <w:uiPriority w:val="34"/>
    <w:qFormat/>
    <w:rsid w:val="001354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F5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F5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o.interatletika.com/gimnasticheskiy-kompleks-interatletika-s765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o.interatletika.com/kacheli-odinarnye-so-spinkoy-na-tsepyakh-interatletika-te-406-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819-3112-4AF7-B266-9C89798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2019-03-02T07:46:00Z</dcterms:created>
  <dcterms:modified xsi:type="dcterms:W3CDTF">2019-03-02T18:58:00Z</dcterms:modified>
</cp:coreProperties>
</file>