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13" w:rsidRDefault="00653013" w:rsidP="00F135EA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F135EA" w:rsidRPr="00F135E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proofErr w:type="spellStart"/>
      <w:r w:rsidR="00F135EA" w:rsidRPr="00F135E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Вікно</w:t>
      </w:r>
      <w:proofErr w:type="spellEnd"/>
      <w:r w:rsidR="00F135EA" w:rsidRPr="00F135E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 дворик» </w:t>
      </w:r>
      <w:proofErr w:type="spellStart"/>
      <w:r w:rsidR="00F135EA" w:rsidRPr="00F135E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школи</w:t>
      </w:r>
      <w:proofErr w:type="spellEnd"/>
      <w:r w:rsidR="00F135EA" w:rsidRPr="00F135E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№308  – </w:t>
      </w:r>
      <w:proofErr w:type="spellStart"/>
      <w:r w:rsidR="00F135EA" w:rsidRPr="00F135E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заміна</w:t>
      </w:r>
      <w:proofErr w:type="spellEnd"/>
      <w:r w:rsidR="00F135EA" w:rsidRPr="00F135E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F135EA" w:rsidRPr="00F135E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вікон</w:t>
      </w:r>
      <w:proofErr w:type="spellEnd"/>
      <w:r w:rsidR="00F135EA" w:rsidRPr="00F135E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35EA" w:rsidRPr="00A5705C" w:rsidRDefault="00F135EA" w:rsidP="00F135E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643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469"/>
        <w:gridCol w:w="1390"/>
        <w:gridCol w:w="1404"/>
      </w:tblGrid>
      <w:tr w:rsidR="00653013" w:rsidRPr="00A5705C" w:rsidTr="000C312C">
        <w:trPr>
          <w:trHeight w:val="20"/>
          <w:tblHeader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3D64F6" w:rsidRDefault="00653013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653013" w:rsidRPr="003D64F6" w:rsidRDefault="00653013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3D64F6" w:rsidRDefault="00653013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3D64F6" w:rsidRDefault="00653013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3D64F6" w:rsidRDefault="00653013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3D64F6" w:rsidRDefault="00653013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</w:t>
            </w:r>
          </w:p>
        </w:tc>
      </w:tr>
      <w:tr w:rsidR="00653013" w:rsidRPr="00A5705C" w:rsidTr="000C312C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3D64F6" w:rsidRDefault="00653013" w:rsidP="0065301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53E48" w:rsidRDefault="00653013" w:rsidP="00653013">
            <w:pPr>
              <w:suppressAutoHyphens w:val="0"/>
              <w:spacing w:line="276" w:lineRule="auto"/>
              <w:rPr>
                <w:rFonts w:eastAsia="Helvetica"/>
                <w:b/>
                <w:bCs/>
                <w:bdr w:val="none" w:sz="0" w:space="0" w:color="auto" w:frame="1"/>
                <w:lang w:eastAsia="ru-RU"/>
              </w:rPr>
            </w:pPr>
            <w:r w:rsidRPr="00053E48">
              <w:rPr>
                <w:rFonts w:eastAsia="Helvetica"/>
                <w:b/>
                <w:bCs/>
                <w:bdr w:val="none" w:sz="0" w:space="0" w:color="auto" w:frame="1"/>
                <w:lang w:eastAsia="ru-RU"/>
              </w:rPr>
              <w:t>Демонтажні роботи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491B93" w:rsidRDefault="00653013" w:rsidP="00653013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</w:tr>
      <w:tr w:rsidR="00653013" w:rsidRPr="00A5705C" w:rsidTr="000C312C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0C312C" w:rsidP="00653013">
            <w:pPr>
              <w:rPr>
                <w:sz w:val="28"/>
                <w:szCs w:val="28"/>
              </w:rPr>
            </w:pPr>
            <w:r w:rsidRPr="000C312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653013" w:rsidP="00653013">
            <w:pPr>
              <w:suppressAutoHyphens w:val="0"/>
              <w:spacing w:line="276" w:lineRule="auto"/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>Демонтажні роботи</w:t>
            </w:r>
            <w:r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(демонтаж в</w:t>
            </w:r>
            <w:r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>іконних рам, віконних коробок)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0C312C" w:rsidP="006D4ACF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C312C">
              <w:rPr>
                <w:rFonts w:eastAsiaTheme="minorHAnsi"/>
                <w:sz w:val="28"/>
                <w:szCs w:val="28"/>
                <w:lang w:eastAsia="en-US"/>
              </w:rPr>
              <w:t>35</w:t>
            </w:r>
            <w:r w:rsidR="00653013" w:rsidRPr="000C312C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653013"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</w:t>
            </w:r>
            <w:r w:rsidR="00653013"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653013" w:rsidP="006D4ACF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0C312C">
              <w:rPr>
                <w:rFonts w:eastAsiaTheme="minorHAnsi"/>
                <w:sz w:val="28"/>
                <w:szCs w:val="28"/>
                <w:lang w:val="ru-RU" w:eastAsia="en-US"/>
              </w:rPr>
              <w:t>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0C312C" w:rsidP="006D4ACF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>17500,00</w:t>
            </w:r>
          </w:p>
        </w:tc>
      </w:tr>
      <w:tr w:rsidR="00653013" w:rsidRPr="00A5705C" w:rsidTr="000C312C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653013" w:rsidP="0065301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653013" w:rsidP="00653013">
            <w:pPr>
              <w:suppressAutoHyphens w:val="0"/>
              <w:spacing w:line="276" w:lineRule="auto"/>
              <w:rPr>
                <w:rFonts w:eastAsia="Helvetica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12C">
              <w:rPr>
                <w:rFonts w:eastAsia="Helvetica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Ремонтні роботи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653013" w:rsidP="006D4ACF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653013" w:rsidP="006D4ACF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653013" w:rsidP="006D4ACF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53013" w:rsidRPr="00A5705C" w:rsidTr="000C312C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0C312C" w:rsidP="00653013">
            <w:pPr>
              <w:rPr>
                <w:sz w:val="28"/>
                <w:szCs w:val="28"/>
              </w:rPr>
            </w:pPr>
            <w:r w:rsidRPr="000C312C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653013" w:rsidP="00653013">
            <w:pPr>
              <w:suppressAutoHyphens w:val="0"/>
              <w:spacing w:line="276" w:lineRule="auto"/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>Штукатурні та малярні роботи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0C312C" w:rsidP="006D4ACF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653013"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>0 м</w:t>
            </w:r>
            <w:r w:rsidR="00653013"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0C312C" w:rsidP="006D4ACF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155,00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0C312C" w:rsidP="006D4ACF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>31000,00</w:t>
            </w:r>
          </w:p>
        </w:tc>
      </w:tr>
      <w:tr w:rsidR="00653013" w:rsidRPr="00A5705C" w:rsidTr="000C312C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0C312C" w:rsidP="00653013">
            <w:pPr>
              <w:rPr>
                <w:sz w:val="28"/>
                <w:szCs w:val="28"/>
              </w:rPr>
            </w:pPr>
            <w:r w:rsidRPr="000C312C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653013" w:rsidP="00653013">
            <w:pPr>
              <w:suppressAutoHyphens w:val="0"/>
              <w:spacing w:line="276" w:lineRule="auto"/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Штукатурка </w:t>
            </w:r>
            <w:proofErr w:type="spellStart"/>
            <w:r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>Knauf</w:t>
            </w:r>
            <w:proofErr w:type="spellEnd"/>
            <w:r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>Rotbend</w:t>
            </w:r>
            <w:proofErr w:type="spellEnd"/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0C312C" w:rsidP="006D4ACF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>700</w:t>
            </w:r>
            <w:r w:rsidR="00653013"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кг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653013" w:rsidP="006D4ACF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C312C">
              <w:rPr>
                <w:rFonts w:eastAsiaTheme="minorHAnsi"/>
                <w:sz w:val="28"/>
                <w:szCs w:val="28"/>
                <w:lang w:eastAsia="en-US"/>
              </w:rPr>
              <w:t>4,00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0C312C" w:rsidP="006D4ACF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>2800,00</w:t>
            </w:r>
          </w:p>
        </w:tc>
      </w:tr>
      <w:tr w:rsidR="00653013" w:rsidRPr="00A5705C" w:rsidTr="000C312C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0C312C" w:rsidP="00653013">
            <w:pPr>
              <w:rPr>
                <w:sz w:val="28"/>
                <w:szCs w:val="28"/>
              </w:rPr>
            </w:pPr>
            <w:r w:rsidRPr="000C312C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653013" w:rsidP="00653013">
            <w:pPr>
              <w:suppressAutoHyphens w:val="0"/>
              <w:spacing w:line="276" w:lineRule="auto"/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>Грунтовка</w:t>
            </w:r>
            <w:proofErr w:type="spellEnd"/>
            <w:r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>глибокопроникна</w:t>
            </w:r>
            <w:proofErr w:type="spellEnd"/>
            <w:r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>Ceresit</w:t>
            </w:r>
            <w:proofErr w:type="spellEnd"/>
            <w:r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CT 17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0C312C" w:rsidP="006D4ACF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>45</w:t>
            </w:r>
            <w:r w:rsidR="00653013"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л.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0C312C" w:rsidP="006D4ACF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0C312C" w:rsidP="006D4ACF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>765,00</w:t>
            </w:r>
          </w:p>
        </w:tc>
      </w:tr>
      <w:tr w:rsidR="00653013" w:rsidRPr="00A5705C" w:rsidTr="000C312C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0C312C" w:rsidP="00653013">
            <w:pPr>
              <w:rPr>
                <w:sz w:val="28"/>
                <w:szCs w:val="28"/>
              </w:rPr>
            </w:pPr>
            <w:r w:rsidRPr="000C312C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653013" w:rsidP="00653013">
            <w:pPr>
              <w:suppressAutoHyphens w:val="0"/>
              <w:spacing w:line="276" w:lineRule="auto"/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>Фарба водоемульсійна (колір білий)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0C312C" w:rsidP="006D4ACF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>150</w:t>
            </w:r>
            <w:r w:rsidR="00653013"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л.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0C312C" w:rsidP="006D4ACF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6D4ACF" w:rsidP="006D4ACF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>7500,00</w:t>
            </w:r>
          </w:p>
        </w:tc>
      </w:tr>
      <w:tr w:rsidR="00653013" w:rsidRPr="00A5705C" w:rsidTr="000C312C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0C312C" w:rsidP="00653013">
            <w:pPr>
              <w:rPr>
                <w:sz w:val="28"/>
                <w:szCs w:val="28"/>
              </w:rPr>
            </w:pPr>
            <w:r w:rsidRPr="000C312C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653013" w:rsidP="00653013">
            <w:pPr>
              <w:suppressAutoHyphens w:val="0"/>
              <w:spacing w:line="276" w:lineRule="auto"/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>Встановлення метало пластикових вікон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6D4ACF" w:rsidP="006D4ACF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  <w:r w:rsidR="00653013"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>0 м</w:t>
            </w:r>
            <w:r w:rsidR="00653013" w:rsidRPr="000C312C">
              <w:rPr>
                <w:rFonts w:eastAsia="Helvetica"/>
                <w:bCs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6D4ACF" w:rsidP="006D4ACF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53013" w:rsidRPr="000C312C">
              <w:rPr>
                <w:rFonts w:eastAsiaTheme="minorHAnsi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6D4ACF" w:rsidP="006D4ACF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sz w:val="28"/>
                <w:szCs w:val="28"/>
                <w:bdr w:val="none" w:sz="0" w:space="0" w:color="auto" w:frame="1"/>
                <w:lang w:eastAsia="ru-RU"/>
              </w:rPr>
              <w:t>52500,00</w:t>
            </w:r>
          </w:p>
        </w:tc>
      </w:tr>
      <w:tr w:rsidR="00653013" w:rsidRPr="00A5705C" w:rsidTr="000C312C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0C312C" w:rsidP="00653013">
            <w:pPr>
              <w:rPr>
                <w:sz w:val="28"/>
                <w:szCs w:val="28"/>
              </w:rPr>
            </w:pPr>
            <w:r w:rsidRPr="000C312C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653013" w:rsidP="00653013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0C312C">
              <w:rPr>
                <w:sz w:val="28"/>
                <w:szCs w:val="28"/>
                <w:lang w:val="ru-RU"/>
              </w:rPr>
              <w:t>Вікна</w:t>
            </w:r>
            <w:proofErr w:type="spellEnd"/>
            <w:r w:rsidRPr="000C312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312C">
              <w:rPr>
                <w:sz w:val="28"/>
                <w:szCs w:val="28"/>
                <w:lang w:val="ru-RU"/>
              </w:rPr>
              <w:t>металопластикові</w:t>
            </w:r>
            <w:proofErr w:type="spellEnd"/>
            <w:r w:rsidRPr="000C312C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0C312C">
              <w:rPr>
                <w:sz w:val="28"/>
                <w:szCs w:val="28"/>
                <w:lang w:val="ru-RU"/>
              </w:rPr>
              <w:t>енергозберегаючим</w:t>
            </w:r>
            <w:proofErr w:type="spellEnd"/>
            <w:r w:rsidRPr="000C312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312C">
              <w:rPr>
                <w:sz w:val="28"/>
                <w:szCs w:val="28"/>
                <w:lang w:val="ru-RU"/>
              </w:rPr>
              <w:t>двокамерним</w:t>
            </w:r>
            <w:proofErr w:type="spellEnd"/>
            <w:r w:rsidRPr="000C312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312C">
              <w:rPr>
                <w:sz w:val="28"/>
                <w:szCs w:val="28"/>
                <w:lang w:val="ru-RU"/>
              </w:rPr>
              <w:t>склопакетом</w:t>
            </w:r>
            <w:proofErr w:type="spellEnd"/>
            <w:r w:rsidRPr="000C312C">
              <w:rPr>
                <w:sz w:val="28"/>
                <w:szCs w:val="28"/>
                <w:lang w:val="ru-RU"/>
              </w:rPr>
              <w:t xml:space="preserve"> (з </w:t>
            </w:r>
            <w:proofErr w:type="spellStart"/>
            <w:r w:rsidRPr="000C312C">
              <w:rPr>
                <w:sz w:val="28"/>
                <w:szCs w:val="28"/>
                <w:lang w:val="ru-RU"/>
              </w:rPr>
              <w:t>відкриванням</w:t>
            </w:r>
            <w:proofErr w:type="spellEnd"/>
            <w:r w:rsidRPr="000C312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6D4ACF" w:rsidP="006D4AC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  <w:r w:rsidR="00653013" w:rsidRPr="000C312C">
              <w:rPr>
                <w:sz w:val="28"/>
                <w:szCs w:val="28"/>
                <w:lang w:val="ru-RU"/>
              </w:rPr>
              <w:t>0 м кв.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6D4ACF" w:rsidP="000D3480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>
              <w:rPr>
                <w:rFonts w:eastAsia="Helvetica"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18</w:t>
            </w:r>
            <w:r w:rsidR="000D3480">
              <w:rPr>
                <w:rFonts w:eastAsia="Helvetica"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91,00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6D4ACF" w:rsidP="000D34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D3480">
              <w:rPr>
                <w:sz w:val="28"/>
                <w:szCs w:val="28"/>
              </w:rPr>
              <w:t>6185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653013" w:rsidRPr="00A5705C" w:rsidTr="000C312C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653013" w:rsidP="0065301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653013" w:rsidP="00653013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C312C">
              <w:rPr>
                <w:b/>
                <w:sz w:val="28"/>
                <w:szCs w:val="28"/>
                <w:lang w:val="ru-RU"/>
              </w:rPr>
              <w:t>Інші</w:t>
            </w:r>
            <w:proofErr w:type="spellEnd"/>
            <w:r w:rsidRPr="000C312C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312C">
              <w:rPr>
                <w:b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653013" w:rsidP="006D4AC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653013" w:rsidP="006D4ACF">
            <w:pPr>
              <w:suppressAutoHyphens w:val="0"/>
              <w:spacing w:line="276" w:lineRule="auto"/>
              <w:jc w:val="center"/>
              <w:rPr>
                <w:rFonts w:eastAsia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653013" w:rsidP="006D4A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53013" w:rsidRPr="00A5705C" w:rsidTr="000C312C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0C312C" w:rsidP="00653013">
            <w:pPr>
              <w:rPr>
                <w:sz w:val="28"/>
                <w:szCs w:val="28"/>
              </w:rPr>
            </w:pPr>
            <w:r w:rsidRPr="000C312C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653013" w:rsidP="00653013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0C312C">
              <w:rPr>
                <w:sz w:val="28"/>
                <w:szCs w:val="28"/>
                <w:lang w:val="ru-RU"/>
              </w:rPr>
              <w:t>Навантаження</w:t>
            </w:r>
            <w:proofErr w:type="spellEnd"/>
            <w:r w:rsidRPr="000C312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312C">
              <w:rPr>
                <w:sz w:val="28"/>
                <w:szCs w:val="28"/>
                <w:lang w:val="ru-RU"/>
              </w:rPr>
              <w:t>смiття</w:t>
            </w:r>
            <w:proofErr w:type="spellEnd"/>
            <w:r w:rsidRPr="000C312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312C">
              <w:rPr>
                <w:sz w:val="28"/>
                <w:szCs w:val="28"/>
                <w:lang w:val="ru-RU"/>
              </w:rPr>
              <w:t>вручну</w:t>
            </w:r>
            <w:proofErr w:type="spellEnd"/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653013" w:rsidP="006D4AC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653013" w:rsidP="006D4ACF">
            <w:pPr>
              <w:suppressAutoHyphens w:val="0"/>
              <w:spacing w:line="276" w:lineRule="auto"/>
              <w:jc w:val="center"/>
              <w:rPr>
                <w:rFonts w:eastAsia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6D4ACF" w:rsidP="006D4A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653013" w:rsidRPr="000C312C">
              <w:rPr>
                <w:sz w:val="28"/>
                <w:szCs w:val="28"/>
              </w:rPr>
              <w:t>,00</w:t>
            </w:r>
          </w:p>
        </w:tc>
      </w:tr>
      <w:tr w:rsidR="00653013" w:rsidRPr="00A5705C" w:rsidTr="000C312C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0C312C" w:rsidP="00653013">
            <w:pPr>
              <w:rPr>
                <w:sz w:val="28"/>
                <w:szCs w:val="28"/>
              </w:rPr>
            </w:pPr>
            <w:r w:rsidRPr="000C312C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653013" w:rsidP="00653013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0C312C">
              <w:rPr>
                <w:sz w:val="28"/>
                <w:szCs w:val="28"/>
                <w:lang w:val="ru-RU"/>
              </w:rPr>
              <w:t>Перевезення</w:t>
            </w:r>
            <w:proofErr w:type="spellEnd"/>
            <w:r w:rsidRPr="000C312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312C">
              <w:rPr>
                <w:sz w:val="28"/>
                <w:szCs w:val="28"/>
                <w:lang w:val="ru-RU"/>
              </w:rPr>
              <w:t>сміття</w:t>
            </w:r>
            <w:proofErr w:type="spellEnd"/>
            <w:r w:rsidRPr="000C312C">
              <w:rPr>
                <w:sz w:val="28"/>
                <w:szCs w:val="28"/>
                <w:lang w:val="ru-RU"/>
              </w:rPr>
              <w:t xml:space="preserve"> до 30 км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653013" w:rsidP="006D4AC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653013" w:rsidP="006D4ACF">
            <w:pPr>
              <w:suppressAutoHyphens w:val="0"/>
              <w:spacing w:line="276" w:lineRule="auto"/>
              <w:jc w:val="center"/>
              <w:rPr>
                <w:rFonts w:eastAsia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6D4ACF" w:rsidP="006D4A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53013" w:rsidRPr="000C312C">
              <w:rPr>
                <w:sz w:val="28"/>
                <w:szCs w:val="28"/>
              </w:rPr>
              <w:t>00,00</w:t>
            </w:r>
          </w:p>
        </w:tc>
      </w:tr>
      <w:tr w:rsidR="00653013" w:rsidRPr="00A5705C" w:rsidTr="000C312C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653013" w:rsidP="0065301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653013" w:rsidP="00653013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C312C">
              <w:rPr>
                <w:b/>
                <w:sz w:val="28"/>
                <w:szCs w:val="28"/>
                <w:lang w:val="ru-RU"/>
              </w:rPr>
              <w:t>Додаткові</w:t>
            </w:r>
            <w:proofErr w:type="spellEnd"/>
            <w:r w:rsidRPr="000C312C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312C">
              <w:rPr>
                <w:b/>
                <w:sz w:val="28"/>
                <w:szCs w:val="28"/>
                <w:lang w:val="ru-RU"/>
              </w:rPr>
              <w:t>витрати</w:t>
            </w:r>
            <w:proofErr w:type="spellEnd"/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653013" w:rsidP="006D4AC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C312C" w:rsidRDefault="00653013" w:rsidP="006D4ACF">
            <w:pPr>
              <w:suppressAutoHyphens w:val="0"/>
              <w:spacing w:line="276" w:lineRule="auto"/>
              <w:jc w:val="center"/>
              <w:rPr>
                <w:rFonts w:eastAsia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C312C" w:rsidRDefault="00653013" w:rsidP="006D4A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312C" w:rsidRPr="00A5705C" w:rsidTr="000C312C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2C" w:rsidRPr="000C312C" w:rsidRDefault="000C312C" w:rsidP="00653013">
            <w:pPr>
              <w:rPr>
                <w:sz w:val="28"/>
                <w:szCs w:val="28"/>
              </w:rPr>
            </w:pPr>
            <w:r w:rsidRPr="000C312C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2C" w:rsidRPr="000C312C" w:rsidRDefault="000C312C" w:rsidP="00653013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0C312C">
              <w:rPr>
                <w:sz w:val="28"/>
                <w:szCs w:val="28"/>
                <w:lang w:val="ru-RU"/>
              </w:rPr>
              <w:t>Кошти</w:t>
            </w:r>
            <w:proofErr w:type="spellEnd"/>
            <w:r w:rsidRPr="000C312C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C312C">
              <w:rPr>
                <w:sz w:val="28"/>
                <w:szCs w:val="28"/>
                <w:lang w:val="ru-RU"/>
              </w:rPr>
              <w:t>утримання</w:t>
            </w:r>
            <w:proofErr w:type="spellEnd"/>
            <w:r w:rsidRPr="000C312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312C">
              <w:rPr>
                <w:sz w:val="28"/>
                <w:szCs w:val="28"/>
                <w:lang w:val="ru-RU"/>
              </w:rPr>
              <w:t>служби</w:t>
            </w:r>
            <w:proofErr w:type="spellEnd"/>
            <w:r w:rsidRPr="000C312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312C">
              <w:rPr>
                <w:sz w:val="28"/>
                <w:szCs w:val="28"/>
                <w:lang w:val="ru-RU"/>
              </w:rPr>
              <w:t>замовника</w:t>
            </w:r>
            <w:proofErr w:type="spellEnd"/>
            <w:r w:rsidRPr="000C312C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C312C">
              <w:rPr>
                <w:sz w:val="28"/>
                <w:szCs w:val="28"/>
                <w:lang w:val="ru-RU"/>
              </w:rPr>
              <w:t>включаючи</w:t>
            </w:r>
            <w:proofErr w:type="spellEnd"/>
            <w:r w:rsidRPr="000C312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312C">
              <w:rPr>
                <w:sz w:val="28"/>
                <w:szCs w:val="28"/>
                <w:lang w:val="ru-RU"/>
              </w:rPr>
              <w:t>витрати</w:t>
            </w:r>
            <w:proofErr w:type="spellEnd"/>
            <w:r w:rsidRPr="000C312C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C312C">
              <w:rPr>
                <w:sz w:val="28"/>
                <w:szCs w:val="28"/>
                <w:lang w:val="ru-RU"/>
              </w:rPr>
              <w:t>технічний</w:t>
            </w:r>
            <w:proofErr w:type="spellEnd"/>
            <w:r w:rsidRPr="000C312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312C">
              <w:rPr>
                <w:sz w:val="28"/>
                <w:szCs w:val="28"/>
                <w:lang w:val="ru-RU"/>
              </w:rPr>
              <w:t>нагляд</w:t>
            </w:r>
            <w:proofErr w:type="spellEnd"/>
            <w:r w:rsidRPr="000C312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2C" w:rsidRPr="000C312C" w:rsidRDefault="000C312C" w:rsidP="006D4AC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12C" w:rsidRPr="000C312C" w:rsidRDefault="000C312C" w:rsidP="006D4ACF">
            <w:pPr>
              <w:suppressAutoHyphens w:val="0"/>
              <w:spacing w:line="276" w:lineRule="auto"/>
              <w:jc w:val="center"/>
              <w:rPr>
                <w:rFonts w:eastAsia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2C" w:rsidRPr="000C312C" w:rsidRDefault="006D4ACF" w:rsidP="006D4A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  <w:r w:rsidR="000C312C" w:rsidRPr="000C312C">
              <w:rPr>
                <w:sz w:val="28"/>
                <w:szCs w:val="28"/>
              </w:rPr>
              <w:t>0,00</w:t>
            </w:r>
          </w:p>
        </w:tc>
      </w:tr>
      <w:tr w:rsidR="000C312C" w:rsidRPr="00A5705C" w:rsidTr="000C312C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2C" w:rsidRPr="000C312C" w:rsidRDefault="000C312C" w:rsidP="00653013">
            <w:pPr>
              <w:rPr>
                <w:sz w:val="28"/>
                <w:szCs w:val="28"/>
              </w:rPr>
            </w:pPr>
            <w:r w:rsidRPr="000C312C"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2C" w:rsidRPr="000C312C" w:rsidRDefault="000C312C" w:rsidP="00653013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0C312C">
              <w:rPr>
                <w:sz w:val="28"/>
                <w:szCs w:val="28"/>
                <w:lang w:val="ru-RU"/>
              </w:rPr>
              <w:t>Вартість</w:t>
            </w:r>
            <w:proofErr w:type="spellEnd"/>
            <w:r w:rsidRPr="000C312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312C">
              <w:rPr>
                <w:sz w:val="28"/>
                <w:szCs w:val="28"/>
                <w:lang w:val="ru-RU"/>
              </w:rPr>
              <w:t>експертизи</w:t>
            </w:r>
            <w:proofErr w:type="spellEnd"/>
            <w:r w:rsidRPr="000C312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312C">
              <w:rPr>
                <w:sz w:val="28"/>
                <w:szCs w:val="28"/>
                <w:lang w:val="ru-RU"/>
              </w:rPr>
              <w:t>проектної</w:t>
            </w:r>
            <w:proofErr w:type="spellEnd"/>
            <w:r w:rsidRPr="000C312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312C">
              <w:rPr>
                <w:sz w:val="28"/>
                <w:szCs w:val="28"/>
                <w:lang w:val="ru-RU"/>
              </w:rPr>
              <w:t>документації</w:t>
            </w:r>
            <w:proofErr w:type="spellEnd"/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2C" w:rsidRPr="000C312C" w:rsidRDefault="000C312C" w:rsidP="006D4AC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12C" w:rsidRPr="000C312C" w:rsidRDefault="000C312C" w:rsidP="006D4ACF">
            <w:pPr>
              <w:suppressAutoHyphens w:val="0"/>
              <w:spacing w:line="276" w:lineRule="auto"/>
              <w:jc w:val="center"/>
              <w:rPr>
                <w:rFonts w:eastAsia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2C" w:rsidRPr="000C312C" w:rsidRDefault="000D3480" w:rsidP="000D34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0C312C" w:rsidRPr="000C312C">
              <w:rPr>
                <w:sz w:val="28"/>
                <w:szCs w:val="28"/>
              </w:rPr>
              <w:t>0,00</w:t>
            </w:r>
          </w:p>
        </w:tc>
      </w:tr>
      <w:tr w:rsidR="000C312C" w:rsidRPr="00A5705C" w:rsidTr="000C312C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2C" w:rsidRPr="000C312C" w:rsidRDefault="000C312C" w:rsidP="0065301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2C" w:rsidRPr="000C312C" w:rsidRDefault="000C312C" w:rsidP="00653013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2C" w:rsidRPr="000C312C" w:rsidRDefault="000C312C" w:rsidP="00653013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12C" w:rsidRPr="000C312C" w:rsidRDefault="000C312C" w:rsidP="00653013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2C" w:rsidRPr="006D4ACF" w:rsidRDefault="000D3480" w:rsidP="006530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799815,00</w:t>
            </w:r>
          </w:p>
        </w:tc>
      </w:tr>
    </w:tbl>
    <w:p w:rsidR="00653013" w:rsidRPr="00A5705C" w:rsidRDefault="00653013" w:rsidP="00653013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653013" w:rsidRDefault="00653013" w:rsidP="00653013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653013" w:rsidRDefault="00653013" w:rsidP="00653013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653013" w:rsidRDefault="00653013" w:rsidP="00653013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653013" w:rsidRPr="00A5705C" w:rsidRDefault="00653013" w:rsidP="00653013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>** До бюджету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B6586" w:rsidRDefault="00AB6586"/>
    <w:sectPr w:rsidR="00AB6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13"/>
    <w:rsid w:val="000C312C"/>
    <w:rsid w:val="000D3480"/>
    <w:rsid w:val="00653013"/>
    <w:rsid w:val="006D4ACF"/>
    <w:rsid w:val="008C593A"/>
    <w:rsid w:val="00AB6586"/>
    <w:rsid w:val="00E23707"/>
    <w:rsid w:val="00F1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1520"/>
  <w15:docId w15:val="{184B58C8-8AAF-4DB4-94A2-829340F6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30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6530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RCPTN1</dc:creator>
  <cp:lastModifiedBy>Офіс</cp:lastModifiedBy>
  <cp:revision>5</cp:revision>
  <dcterms:created xsi:type="dcterms:W3CDTF">2018-05-20T14:59:00Z</dcterms:created>
  <dcterms:modified xsi:type="dcterms:W3CDTF">2018-06-06T11:43:00Z</dcterms:modified>
</cp:coreProperties>
</file>