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4" w:rsidRPr="0074030A" w:rsidRDefault="00FC020C" w:rsidP="00FC020C">
      <w:pPr>
        <w:jc w:val="center"/>
        <w:rPr>
          <w:sz w:val="28"/>
          <w:szCs w:val="28"/>
          <w:lang w:val="uk-UA"/>
        </w:rPr>
      </w:pPr>
      <w:r w:rsidRPr="0074030A">
        <w:rPr>
          <w:sz w:val="28"/>
          <w:szCs w:val="28"/>
          <w:lang w:val="uk-UA"/>
        </w:rPr>
        <w:t xml:space="preserve">Орієнтовний бюджет проекту </w:t>
      </w:r>
    </w:p>
    <w:p w:rsidR="00FC020C" w:rsidRPr="0074030A" w:rsidRDefault="00FC020C" w:rsidP="00FC020C">
      <w:pPr>
        <w:jc w:val="center"/>
        <w:rPr>
          <w:b/>
          <w:i/>
          <w:sz w:val="28"/>
          <w:szCs w:val="28"/>
          <w:lang w:val="uk-UA"/>
        </w:rPr>
      </w:pPr>
      <w:r w:rsidRPr="0074030A">
        <w:rPr>
          <w:b/>
          <w:i/>
          <w:sz w:val="28"/>
          <w:szCs w:val="28"/>
          <w:lang w:val="uk-UA"/>
        </w:rPr>
        <w:t>«</w:t>
      </w:r>
      <w:r w:rsidR="0074030A" w:rsidRPr="0074030A">
        <w:rPr>
          <w:b/>
          <w:i/>
          <w:sz w:val="28"/>
          <w:szCs w:val="28"/>
          <w:lang w:val="uk-UA"/>
        </w:rPr>
        <w:t xml:space="preserve">Центр професійної орієнтації </w:t>
      </w:r>
      <w:r w:rsidR="0074030A">
        <w:rPr>
          <w:b/>
          <w:i/>
          <w:sz w:val="28"/>
          <w:szCs w:val="28"/>
          <w:lang w:val="uk-UA"/>
        </w:rPr>
        <w:t>дітей</w:t>
      </w:r>
      <w:r w:rsidRPr="0074030A">
        <w:rPr>
          <w:b/>
          <w:i/>
          <w:sz w:val="28"/>
          <w:szCs w:val="28"/>
          <w:lang w:val="uk-UA"/>
        </w:rPr>
        <w:t>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47"/>
        <w:gridCol w:w="6095"/>
        <w:gridCol w:w="2693"/>
      </w:tblGrid>
      <w:tr w:rsidR="0074030A" w:rsidRPr="0074030A" w:rsidTr="0074030A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Вартість, грн.</w:t>
            </w:r>
          </w:p>
        </w:tc>
      </w:tr>
      <w:tr w:rsidR="0074030A" w:rsidRPr="0074030A" w:rsidTr="0074030A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Ноутбуки (15 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225000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Заробітна плата психологів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360000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Заробітна плата менеджерів проекту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144000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Закупка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методик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58000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Розробка онлайн платформи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112000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Непередбачені витрати (20%)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179800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Витрати, які покриває КА «ШАГ»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Оренда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0</w:t>
            </w:r>
          </w:p>
        </w:tc>
      </w:tr>
      <w:tr w:rsidR="0074030A" w:rsidRPr="0074030A" w:rsidTr="0074030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74030A" w:rsidRPr="0074030A" w:rsidTr="007403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A" w:rsidRPr="0074030A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A" w:rsidRPr="0074030A" w:rsidRDefault="0074030A" w:rsidP="0074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4030A">
              <w:rPr>
                <w:rFonts w:ascii="Calibri" w:eastAsia="Times New Roman" w:hAnsi="Calibri" w:cs="Calibri"/>
                <w:color w:val="000000"/>
                <w:lang w:val="uk-UA" w:eastAsia="ru-RU"/>
              </w:rPr>
              <w:t>1078800</w:t>
            </w:r>
          </w:p>
        </w:tc>
      </w:tr>
    </w:tbl>
    <w:p w:rsidR="00FC020C" w:rsidRPr="0074030A" w:rsidRDefault="00FC020C" w:rsidP="00FC020C">
      <w:pPr>
        <w:jc w:val="center"/>
        <w:rPr>
          <w:sz w:val="28"/>
          <w:szCs w:val="28"/>
          <w:lang w:val="uk-UA"/>
        </w:rPr>
      </w:pPr>
    </w:p>
    <w:sectPr w:rsidR="00FC020C" w:rsidRPr="0074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A"/>
    <w:rsid w:val="00130D4E"/>
    <w:rsid w:val="002B09B8"/>
    <w:rsid w:val="00382383"/>
    <w:rsid w:val="003D7A6A"/>
    <w:rsid w:val="004160E9"/>
    <w:rsid w:val="00572F9B"/>
    <w:rsid w:val="0074030A"/>
    <w:rsid w:val="009B4DE3"/>
    <w:rsid w:val="00B3405D"/>
    <w:rsid w:val="00B65713"/>
    <w:rsid w:val="00D01224"/>
    <w:rsid w:val="00F17D70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0F7D-0835-45B0-8562-43AB2BF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Горбунов</dc:creator>
  <cp:keywords/>
  <dc:description/>
  <cp:lastModifiedBy>Юрий Горбунов</cp:lastModifiedBy>
  <cp:revision>15</cp:revision>
  <dcterms:created xsi:type="dcterms:W3CDTF">2018-06-01T15:01:00Z</dcterms:created>
  <dcterms:modified xsi:type="dcterms:W3CDTF">2018-06-06T10:04:00Z</dcterms:modified>
</cp:coreProperties>
</file>