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9B" w:rsidRPr="002C6D94" w:rsidRDefault="00087F9B" w:rsidP="00087F9B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  <w:r w:rsidR="002C6D94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ПАЛІАТИВНОГО ВІДДІЛЕННЯ</w:t>
      </w:r>
    </w:p>
    <w:p w:rsidR="00087F9B" w:rsidRDefault="00087F9B" w:rsidP="00087F9B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2" w:type="dxa"/>
        <w:tblInd w:w="-20" w:type="dxa"/>
        <w:tblLayout w:type="fixed"/>
        <w:tblLook w:val="0000"/>
      </w:tblPr>
      <w:tblGrid>
        <w:gridCol w:w="722"/>
        <w:gridCol w:w="4972"/>
        <w:gridCol w:w="1404"/>
        <w:gridCol w:w="1390"/>
        <w:gridCol w:w="1444"/>
      </w:tblGrid>
      <w:tr w:rsidR="00087F9B" w:rsidTr="002A69CF">
        <w:trPr>
          <w:trHeight w:val="23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087F9B" w:rsidRDefault="00087F9B" w:rsidP="003B1206">
            <w:pPr>
              <w:pStyle w:val="TableStyle1"/>
              <w:snapToGri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:rsidR="00087F9B" w:rsidRDefault="00087F9B" w:rsidP="003B1206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087F9B" w:rsidRDefault="00087F9B" w:rsidP="003B1206">
            <w:pPr>
              <w:pStyle w:val="TableStyle1"/>
              <w:snapToGri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Найменуваннятоварів (робіт, послуг)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087F9B" w:rsidRDefault="00087F9B" w:rsidP="003B1206">
            <w:pPr>
              <w:pStyle w:val="TableStyle1"/>
              <w:snapToGri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Кіль</w:t>
            </w:r>
            <w:r w:rsidR="002A69CF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087F9B" w:rsidRDefault="00087F9B" w:rsidP="002A69CF">
            <w:pPr>
              <w:pStyle w:val="TableStyle1"/>
              <w:snapToGri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Ціна за од</w:t>
            </w:r>
            <w:r w:rsidR="002A69CF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 грн.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087F9B" w:rsidRDefault="00087F9B" w:rsidP="003B1206">
            <w:pPr>
              <w:pStyle w:val="TableStyle1"/>
              <w:snapToGri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Вартість, грн.</w:t>
            </w:r>
          </w:p>
        </w:tc>
      </w:tr>
      <w:tr w:rsidR="00642D84" w:rsidRPr="00642D84" w:rsidTr="002A69CF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D84" w:rsidRPr="00642D84" w:rsidRDefault="00642D84" w:rsidP="00642D8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D84" w:rsidRPr="00642D84" w:rsidRDefault="00642D84" w:rsidP="00642D8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Заміна електромереж, вимикачів, розеток, світильників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D84" w:rsidRPr="00642D84" w:rsidRDefault="00642D84" w:rsidP="00642D8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D84" w:rsidRPr="00642D84" w:rsidRDefault="00642D84" w:rsidP="00642D8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D84" w:rsidRPr="00642D84" w:rsidRDefault="00F2274B" w:rsidP="00642D8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42D84" w:rsidRPr="00642D84">
              <w:rPr>
                <w:rFonts w:ascii="Times New Roman" w:hAnsi="Times New Roman"/>
                <w:sz w:val="28"/>
                <w:szCs w:val="28"/>
              </w:rPr>
              <w:t>0000,0</w:t>
            </w:r>
          </w:p>
        </w:tc>
      </w:tr>
      <w:tr w:rsidR="00642D84" w:rsidRPr="00642D84" w:rsidTr="002A69CF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642D84" w:rsidRPr="00642D84" w:rsidRDefault="00642D84" w:rsidP="00642D8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642D84" w:rsidRPr="00642D84" w:rsidRDefault="00642D84" w:rsidP="00642D8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Встановлення системи кондиціювання повітря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642D84" w:rsidRPr="00642D84" w:rsidRDefault="00642D84" w:rsidP="00642D8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642D84" w:rsidRPr="00642D84" w:rsidRDefault="00642D84" w:rsidP="00642D8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12000,00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642D84" w:rsidRPr="00642D84" w:rsidRDefault="00642D84" w:rsidP="00642D8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120000,0</w:t>
            </w:r>
          </w:p>
        </w:tc>
      </w:tr>
      <w:tr w:rsidR="002A69CF" w:rsidRPr="00642D84" w:rsidTr="002A69CF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Заміна дерев’яних зношених вікон на металопластикові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9CF" w:rsidRPr="00642D84" w:rsidRDefault="00EA15C1" w:rsidP="002F035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03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7700,00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69CF" w:rsidRPr="00642D84" w:rsidRDefault="00EA15C1" w:rsidP="00F227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274B">
              <w:rPr>
                <w:rFonts w:ascii="Times New Roman" w:hAnsi="Times New Roman"/>
                <w:sz w:val="28"/>
                <w:szCs w:val="28"/>
              </w:rPr>
              <w:t>3090</w:t>
            </w:r>
            <w:r w:rsidR="002A69CF" w:rsidRPr="00642D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A69CF" w:rsidRPr="00642D84" w:rsidTr="002A69CF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F035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="002F035E">
              <w:rPr>
                <w:rFonts w:ascii="Times New Roman" w:hAnsi="Times New Roman"/>
                <w:sz w:val="28"/>
                <w:szCs w:val="28"/>
              </w:rPr>
              <w:t>2</w:t>
            </w:r>
            <w:r w:rsidRPr="00642D84">
              <w:rPr>
                <w:rFonts w:ascii="Times New Roman" w:hAnsi="Times New Roman"/>
                <w:sz w:val="28"/>
                <w:szCs w:val="28"/>
              </w:rPr>
              <w:t>-х санвузлів та санітарної кімнати 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F035E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A69CF" w:rsidRPr="00642D84">
              <w:rPr>
                <w:rFonts w:ascii="Times New Roman" w:hAnsi="Times New Roman"/>
                <w:sz w:val="28"/>
                <w:szCs w:val="28"/>
              </w:rPr>
              <w:t>м.кв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EEE"/>
          </w:tcPr>
          <w:p w:rsidR="002A69CF" w:rsidRPr="00642D84" w:rsidRDefault="002F035E" w:rsidP="00F227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2274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0000,0</w:t>
            </w:r>
          </w:p>
        </w:tc>
      </w:tr>
      <w:tr w:rsidR="002A69CF" w:rsidRPr="00642D84" w:rsidTr="002A69CF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Заміна старих водопровідних та каналізаційних труб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9CF" w:rsidRPr="00642D84" w:rsidTr="002A69CF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Заміна сантехобладнання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9CF" w:rsidRPr="00642D84" w:rsidTr="002A69CF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Демонтаж кахель та укладення нової личкувальної плитки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F035E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2A69CF" w:rsidRPr="00642D84">
              <w:rPr>
                <w:rFonts w:ascii="Times New Roman" w:hAnsi="Times New Roman"/>
                <w:sz w:val="28"/>
                <w:szCs w:val="28"/>
              </w:rPr>
              <w:t>м.кв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9CF" w:rsidRPr="00642D84" w:rsidTr="002A69CF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Облаштування підлоги (демонтаж старого покриття, облаштування стяжки, облаштування покриття нового – ламінат, кахель, лінолеум)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9CF" w:rsidRPr="00642D84" w:rsidTr="002A69CF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Заміна дверних дерев’яних блоків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9CF" w:rsidRPr="00642D84" w:rsidRDefault="002F035E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14000,00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69CF" w:rsidRPr="00642D84" w:rsidRDefault="002F035E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  <w:r w:rsidR="002A69CF" w:rsidRPr="00642D84">
              <w:rPr>
                <w:rFonts w:ascii="Times New Roman" w:hAnsi="Times New Roman"/>
                <w:sz w:val="28"/>
                <w:szCs w:val="28"/>
              </w:rPr>
              <w:t>000,0</w:t>
            </w:r>
          </w:p>
        </w:tc>
      </w:tr>
      <w:tr w:rsidR="002A69CF" w:rsidRPr="00642D84" w:rsidTr="002A69CF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Облаштування підвісної стелі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F035E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  <w:r w:rsidR="002A69CF" w:rsidRPr="00642D84">
              <w:rPr>
                <w:rFonts w:ascii="Times New Roman" w:hAnsi="Times New Roman"/>
                <w:sz w:val="28"/>
                <w:szCs w:val="28"/>
              </w:rPr>
              <w:t>м.кв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50000,0</w:t>
            </w:r>
          </w:p>
        </w:tc>
      </w:tr>
      <w:tr w:rsidR="002A69CF" w:rsidRPr="00642D84" w:rsidTr="002A69CF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Відновлення (або заміна) системи екстреного виклику медперсоналу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69CF" w:rsidRPr="00642D84" w:rsidRDefault="00F2274B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  <w:r w:rsidR="002A69CF" w:rsidRPr="00642D8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2A69CF" w:rsidRPr="00642D84" w:rsidTr="002A69CF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Штукатурні та малярні роботи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F227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 xml:space="preserve">̴ </w:t>
            </w:r>
            <w:r w:rsidR="00F2274B">
              <w:rPr>
                <w:rFonts w:ascii="Times New Roman" w:hAnsi="Times New Roman"/>
                <w:sz w:val="28"/>
                <w:szCs w:val="28"/>
              </w:rPr>
              <w:t>55</w:t>
            </w:r>
            <w:r w:rsidRPr="00642D84">
              <w:rPr>
                <w:rFonts w:ascii="Times New Roman" w:hAnsi="Times New Roman"/>
                <w:sz w:val="28"/>
                <w:szCs w:val="28"/>
              </w:rPr>
              <w:t>0 кв.м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2A69CF" w:rsidRPr="00642D84" w:rsidRDefault="00F2274B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2A69CF" w:rsidRPr="00642D84">
              <w:rPr>
                <w:rFonts w:ascii="Times New Roman" w:hAnsi="Times New Roman"/>
                <w:sz w:val="28"/>
                <w:szCs w:val="28"/>
              </w:rPr>
              <w:t>0000,0</w:t>
            </w:r>
          </w:p>
        </w:tc>
      </w:tr>
      <w:tr w:rsidR="002A69CF" w:rsidRPr="00642D84" w:rsidTr="002A69CF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Заміна секцій опалення (радіатори)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9CF" w:rsidRPr="00642D84" w:rsidRDefault="00F2274B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69CF" w:rsidRPr="00642D84">
              <w:rPr>
                <w:rFonts w:ascii="Times New Roman" w:hAnsi="Times New Roman"/>
                <w:sz w:val="28"/>
                <w:szCs w:val="28"/>
              </w:rPr>
              <w:t>00 секцій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69CF" w:rsidRPr="00642D84" w:rsidRDefault="00F2274B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A69CF" w:rsidRPr="00642D84">
              <w:rPr>
                <w:rFonts w:ascii="Times New Roman" w:hAnsi="Times New Roman"/>
                <w:sz w:val="28"/>
                <w:szCs w:val="28"/>
              </w:rPr>
              <w:t>0000,0</w:t>
            </w:r>
          </w:p>
        </w:tc>
      </w:tr>
      <w:tr w:rsidR="002A69CF" w:rsidRPr="00642D84" w:rsidTr="002A69CF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84">
              <w:rPr>
                <w:rFonts w:ascii="Times New Roman" w:hAnsi="Times New Roman"/>
                <w:sz w:val="28"/>
                <w:szCs w:val="28"/>
              </w:rPr>
              <w:t>Облаштування системи автоматичної пожежної сигналізації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2A69CF" w:rsidRPr="00642D84" w:rsidRDefault="00F2274B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2A69CF" w:rsidRPr="00642D84">
              <w:rPr>
                <w:rFonts w:ascii="Times New Roman" w:hAnsi="Times New Roman"/>
                <w:sz w:val="28"/>
                <w:szCs w:val="28"/>
              </w:rPr>
              <w:t>000,0</w:t>
            </w:r>
          </w:p>
        </w:tc>
      </w:tr>
      <w:tr w:rsidR="00D70CD3" w:rsidRPr="00642D84" w:rsidTr="002A69CF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70CD3" w:rsidRPr="00642D84" w:rsidRDefault="00D70CD3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70CD3" w:rsidRPr="00642D84" w:rsidRDefault="00D70CD3" w:rsidP="00D70CD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Консультування </w:t>
            </w:r>
            <w:r w:rsidR="0077421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215" w:rsidRPr="00774215">
              <w:rPr>
                <w:rFonts w:ascii="Times New Roman" w:hAnsi="Times New Roman"/>
                <w:sz w:val="28"/>
                <w:szCs w:val="28"/>
              </w:rPr>
              <w:t xml:space="preserve">робота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гарячої телефонної лінії для лікарів, пацієнтів та їхніх родичів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70CD3" w:rsidRDefault="00D70CD3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годин*</w:t>
            </w:r>
          </w:p>
          <w:p w:rsidR="00D70CD3" w:rsidRDefault="00D70CD3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5днів*</w:t>
            </w:r>
          </w:p>
          <w:p w:rsidR="00D70CD3" w:rsidRPr="00642D84" w:rsidRDefault="00D70CD3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місяців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70CD3" w:rsidRPr="00642D84" w:rsidRDefault="00D70CD3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D70CD3" w:rsidRDefault="00D70CD3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168360,0</w:t>
            </w:r>
          </w:p>
        </w:tc>
      </w:tr>
      <w:tr w:rsidR="00D70CD3" w:rsidRPr="00642D84" w:rsidTr="002A69CF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70CD3" w:rsidRPr="00642D84" w:rsidRDefault="00D70CD3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70CD3" w:rsidRPr="00642D84" w:rsidRDefault="00D70CD3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Робота виїзної паліативної служби на дім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70CD3" w:rsidRPr="00642D84" w:rsidRDefault="00D70CD3" w:rsidP="00D70CD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 грн.*100 пацієнтів*28днів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70CD3" w:rsidRPr="00642D84" w:rsidRDefault="00D70CD3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D70CD3" w:rsidRDefault="00D70CD3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327600,0</w:t>
            </w:r>
          </w:p>
        </w:tc>
      </w:tr>
      <w:tr w:rsidR="002A69CF" w:rsidTr="002A69CF">
        <w:trPr>
          <w:trHeight w:val="23"/>
        </w:trPr>
        <w:tc>
          <w:tcPr>
            <w:tcW w:w="722" w:type="dxa"/>
            <w:tcBorders>
              <w:top w:val="single" w:sz="8" w:space="0" w:color="000000"/>
            </w:tcBorders>
            <w:shd w:val="clear" w:color="auto" w:fill="auto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</w:tcBorders>
            <w:shd w:val="clear" w:color="auto" w:fill="auto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</w:tcBorders>
            <w:shd w:val="clear" w:color="auto" w:fill="auto"/>
          </w:tcPr>
          <w:p w:rsidR="002A69CF" w:rsidRPr="00642D84" w:rsidRDefault="002A69CF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A69CF" w:rsidRPr="00642D84" w:rsidRDefault="002A69CF" w:rsidP="002A69CF">
            <w:pPr>
              <w:pStyle w:val="TableStyle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D84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69CF" w:rsidRPr="005C2BF3" w:rsidRDefault="00D70CD3" w:rsidP="002A6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1733</w:t>
            </w:r>
            <w:r w:rsidR="00F2274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460,</w:t>
            </w:r>
            <w:r w:rsidR="00F22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A3A0B" w:rsidRDefault="002A3A0B" w:rsidP="002A69CF"/>
    <w:sectPr w:rsidR="002A3A0B" w:rsidSect="002A69CF">
      <w:footerReference w:type="default" r:id="rId6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635" w:rsidRDefault="00C50635">
      <w:pPr>
        <w:spacing w:after="0" w:line="240" w:lineRule="auto"/>
      </w:pPr>
      <w:r>
        <w:separator/>
      </w:r>
    </w:p>
  </w:endnote>
  <w:endnote w:type="continuationSeparator" w:id="1">
    <w:p w:rsidR="00C50635" w:rsidRDefault="00C5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E" w:rsidRDefault="00DA166A">
    <w:pPr>
      <w:pStyle w:val="a3"/>
      <w:jc w:val="right"/>
    </w:pPr>
    <w:r>
      <w:fldChar w:fldCharType="begin"/>
    </w:r>
    <w:r w:rsidR="002A3A0B">
      <w:instrText xml:space="preserve"> PAGE </w:instrText>
    </w:r>
    <w:r>
      <w:fldChar w:fldCharType="separate"/>
    </w:r>
    <w:r w:rsidR="00774215">
      <w:rPr>
        <w:noProof/>
      </w:rPr>
      <w:t>1</w:t>
    </w:r>
    <w:r>
      <w:fldChar w:fldCharType="end"/>
    </w:r>
  </w:p>
  <w:p w:rsidR="000774AE" w:rsidRDefault="00C506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635" w:rsidRDefault="00C50635">
      <w:pPr>
        <w:spacing w:after="0" w:line="240" w:lineRule="auto"/>
      </w:pPr>
      <w:r>
        <w:separator/>
      </w:r>
    </w:p>
  </w:footnote>
  <w:footnote w:type="continuationSeparator" w:id="1">
    <w:p w:rsidR="00C50635" w:rsidRDefault="00C50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F9B"/>
    <w:rsid w:val="00087F9B"/>
    <w:rsid w:val="001426A5"/>
    <w:rsid w:val="002A3A0B"/>
    <w:rsid w:val="002A69CF"/>
    <w:rsid w:val="002C6D94"/>
    <w:rsid w:val="002F035E"/>
    <w:rsid w:val="003010A1"/>
    <w:rsid w:val="0061483A"/>
    <w:rsid w:val="00632482"/>
    <w:rsid w:val="00642D84"/>
    <w:rsid w:val="00774215"/>
    <w:rsid w:val="007D085A"/>
    <w:rsid w:val="008D0A55"/>
    <w:rsid w:val="008F4824"/>
    <w:rsid w:val="0097498F"/>
    <w:rsid w:val="00C05D9F"/>
    <w:rsid w:val="00C50635"/>
    <w:rsid w:val="00D12FE3"/>
    <w:rsid w:val="00D70CD3"/>
    <w:rsid w:val="00DA166A"/>
    <w:rsid w:val="00EA15C1"/>
    <w:rsid w:val="00F2274B"/>
    <w:rsid w:val="00F8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F9B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ru-RU" w:eastAsia="ar-SA"/>
    </w:rPr>
  </w:style>
  <w:style w:type="paragraph" w:customStyle="1" w:styleId="TableStyle1">
    <w:name w:val="Table Style 1"/>
    <w:rsid w:val="00087F9B"/>
    <w:pPr>
      <w:suppressAutoHyphens/>
      <w:spacing w:after="0" w:line="240" w:lineRule="auto"/>
    </w:pPr>
    <w:rPr>
      <w:rFonts w:ascii="Helvetica" w:eastAsia="Arial" w:hAnsi="Helvetica" w:cs="Helvetica"/>
      <w:b/>
      <w:bCs/>
      <w:color w:val="000000"/>
      <w:sz w:val="20"/>
      <w:szCs w:val="20"/>
      <w:lang w:val="ru-RU" w:eastAsia="ar-SA"/>
    </w:rPr>
  </w:style>
  <w:style w:type="paragraph" w:styleId="a3">
    <w:name w:val="footer"/>
    <w:basedOn w:val="a"/>
    <w:link w:val="a4"/>
    <w:rsid w:val="00087F9B"/>
    <w:pPr>
      <w:tabs>
        <w:tab w:val="center" w:pos="4819"/>
        <w:tab w:val="right" w:pos="9639"/>
      </w:tabs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character" w:customStyle="1" w:styleId="a4">
    <w:name w:val="Нижний колонтитул Знак"/>
    <w:basedOn w:val="a0"/>
    <w:link w:val="a3"/>
    <w:rsid w:val="00087F9B"/>
    <w:rPr>
      <w:rFonts w:ascii="Calibri" w:eastAsia="Times New Roman" w:hAnsi="Calibri" w:cs="Calibri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61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2017-07-13T14:37:00Z</cp:lastPrinted>
  <dcterms:created xsi:type="dcterms:W3CDTF">2017-07-13T14:37:00Z</dcterms:created>
  <dcterms:modified xsi:type="dcterms:W3CDTF">2017-07-14T15:21:00Z</dcterms:modified>
</cp:coreProperties>
</file>