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A">
        <w:rPr>
          <w:rFonts w:ascii="Times New Roman" w:hAnsi="Times New Roman" w:cs="Times New Roman"/>
          <w:b/>
          <w:sz w:val="28"/>
          <w:szCs w:val="28"/>
        </w:rPr>
        <w:t>ЗВІТ УЗГОДЖЕНОГО ПРОЄКТУ</w:t>
      </w:r>
    </w:p>
    <w:p w:rsidR="00777B6D" w:rsidRPr="008B25CA" w:rsidRDefault="0013286E" w:rsidP="0077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7B6D" w:rsidRPr="008B25CA">
        <w:rPr>
          <w:rFonts w:ascii="Times New Roman" w:hAnsi="Times New Roman" w:cs="Times New Roman"/>
          <w:b/>
          <w:sz w:val="28"/>
          <w:szCs w:val="28"/>
        </w:rPr>
        <w:t xml:space="preserve">3 «Дитячі водні походи з клубом «ІСКРА» 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Відповідальний (розпорядник бюджетних коштів - далі РБК/МРГ): Департамент молоді та спорту виконавчого органу Київської міської ради (Київської міської державної адміністрації)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призначення РБК відповідальним за експертизу: </w:t>
      </w:r>
      <w:r w:rsidR="005F0954" w:rsidRPr="00BC2CE1">
        <w:rPr>
          <w:rFonts w:ascii="Times New Roman" w:hAnsi="Times New Roman" w:cs="Times New Roman"/>
          <w:sz w:val="28"/>
          <w:szCs w:val="28"/>
        </w:rPr>
        <w:t>15</w:t>
      </w:r>
      <w:r w:rsidRPr="00BC2CE1">
        <w:rPr>
          <w:rFonts w:ascii="Times New Roman" w:hAnsi="Times New Roman" w:cs="Times New Roman"/>
          <w:sz w:val="28"/>
          <w:szCs w:val="28"/>
        </w:rPr>
        <w:t xml:space="preserve"> </w:t>
      </w:r>
      <w:r w:rsidR="009C10C3" w:rsidRPr="00BC2CE1">
        <w:rPr>
          <w:rFonts w:ascii="Times New Roman" w:hAnsi="Times New Roman" w:cs="Times New Roman"/>
          <w:sz w:val="28"/>
          <w:szCs w:val="28"/>
        </w:rPr>
        <w:t>гр</w:t>
      </w:r>
      <w:r w:rsidR="005F0954" w:rsidRPr="00BC2CE1">
        <w:rPr>
          <w:rFonts w:ascii="Times New Roman" w:hAnsi="Times New Roman" w:cs="Times New Roman"/>
          <w:sz w:val="28"/>
          <w:szCs w:val="28"/>
        </w:rPr>
        <w:t>удня</w:t>
      </w:r>
      <w:r w:rsidRPr="00BC2CE1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першої зустрічі РБК з Командою проекту: </w:t>
      </w:r>
      <w:r w:rsidR="00C86395">
        <w:rPr>
          <w:rFonts w:ascii="Times New Roman" w:hAnsi="Times New Roman" w:cs="Times New Roman"/>
          <w:sz w:val="28"/>
          <w:szCs w:val="28"/>
        </w:rPr>
        <w:t>22 грудня</w:t>
      </w:r>
      <w:r w:rsidRPr="008B25CA">
        <w:rPr>
          <w:rFonts w:ascii="Times New Roman" w:hAnsi="Times New Roman" w:cs="Times New Roman"/>
          <w:sz w:val="28"/>
          <w:szCs w:val="28"/>
        </w:rPr>
        <w:t xml:space="preserve"> 2020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Дата публікації звіту: </w:t>
      </w:r>
      <w:r w:rsidR="00BC2CE1" w:rsidRPr="00BC2CE1">
        <w:rPr>
          <w:rFonts w:ascii="Times New Roman" w:hAnsi="Times New Roman" w:cs="Times New Roman"/>
          <w:sz w:val="28"/>
          <w:szCs w:val="28"/>
        </w:rPr>
        <w:t>11 січня</w:t>
      </w:r>
      <w:r w:rsidR="00E75424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Pr="008B25CA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Зміст заходу: здійснення аналізу поданих проєктів за змістом</w:t>
      </w:r>
    </w:p>
    <w:p w:rsidR="008F4F9F" w:rsidRPr="008B25CA" w:rsidRDefault="008F4F9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1. Реалізація запропонованого проєкту відбуватиметься протягом одного бюджетного року: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 (чому?)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2. Проєкт буде бюджетно-ефективним на етапі реалізації та/чи експлуатації: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так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б) ні</w:t>
      </w:r>
    </w:p>
    <w:p w:rsidR="00777B6D" w:rsidRPr="008B25CA" w:rsidRDefault="00777B6D" w:rsidP="0077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              </w:t>
      </w:r>
      <w:r w:rsidRPr="008B25CA">
        <w:rPr>
          <w:rFonts w:ascii="Times New Roman" w:hAnsi="Times New Roman" w:cs="Times New Roman"/>
          <w:i/>
          <w:sz w:val="20"/>
          <w:szCs w:val="20"/>
        </w:rPr>
        <w:t>(заповнюється лише у випадку "ні", у випадку обрання "так" залишається вільним)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3. План заходів та витрати за кошторисом на реалізацію запропонованого проєкту (напрацьовані в процесі спільної роботи РБК та Команди над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 xml:space="preserve"> згідно зі ст.11 Положення про ГБ):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а) без зауважень (з боку Команди проєкту)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в) із зауваженнями (є протокол розбіжностей, який додано до проекту в електронній системі)</w:t>
      </w: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4. Узгоджений з Командою бюджет проєкту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1474"/>
        <w:gridCol w:w="1337"/>
        <w:gridCol w:w="1378"/>
        <w:gridCol w:w="1623"/>
      </w:tblGrid>
      <w:tr w:rsidR="006908DD" w:rsidRPr="008B25CA" w:rsidTr="00506F44">
        <w:tc>
          <w:tcPr>
            <w:tcW w:w="3964" w:type="dxa"/>
          </w:tcPr>
          <w:p w:rsidR="006908DD" w:rsidRPr="008B25CA" w:rsidRDefault="00777B6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74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Необхідна кількість</w:t>
            </w:r>
          </w:p>
        </w:tc>
        <w:tc>
          <w:tcPr>
            <w:tcW w:w="1337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днів </w:t>
            </w:r>
          </w:p>
        </w:tc>
        <w:tc>
          <w:tcPr>
            <w:tcW w:w="1378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Ціна за одиницю, грн</w:t>
            </w:r>
          </w:p>
        </w:tc>
        <w:tc>
          <w:tcPr>
            <w:tcW w:w="1623" w:type="dxa"/>
          </w:tcPr>
          <w:p w:rsidR="006908DD" w:rsidRPr="008B25CA" w:rsidRDefault="006908DD" w:rsidP="0077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6908DD" w:rsidRPr="008B25CA" w:rsidTr="00506F44">
        <w:tc>
          <w:tcPr>
            <w:tcW w:w="3964" w:type="dxa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Оренда байдарок з комплектом весел та рятувальних жилетів</w:t>
            </w:r>
          </w:p>
        </w:tc>
        <w:tc>
          <w:tcPr>
            <w:tcW w:w="1474" w:type="dxa"/>
          </w:tcPr>
          <w:p w:rsidR="006908DD" w:rsidRPr="008B25CA" w:rsidRDefault="00C86395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337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78" w:type="dxa"/>
          </w:tcPr>
          <w:p w:rsidR="006908DD" w:rsidRPr="008B25CA" w:rsidRDefault="00506F44" w:rsidP="00C8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6908DD" w:rsidRPr="00506F44" w:rsidRDefault="00506F44" w:rsidP="0051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3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908DD" w:rsidRPr="008B25CA" w:rsidTr="00506F44">
        <w:tc>
          <w:tcPr>
            <w:tcW w:w="3964" w:type="dxa"/>
          </w:tcPr>
          <w:p w:rsidR="006908DD" w:rsidRPr="008B25CA" w:rsidRDefault="006908DD" w:rsidP="00513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Харчування учасників (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походи по </w:t>
            </w:r>
            <w:r w:rsidR="005245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чоловік)</w:t>
            </w:r>
          </w:p>
        </w:tc>
        <w:tc>
          <w:tcPr>
            <w:tcW w:w="1474" w:type="dxa"/>
          </w:tcPr>
          <w:p w:rsidR="006908DD" w:rsidRPr="008B25CA" w:rsidRDefault="00524598" w:rsidP="00524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7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6908DD" w:rsidP="00513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623" w:type="dxa"/>
          </w:tcPr>
          <w:p w:rsidR="006908DD" w:rsidRPr="00513AB0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27 000,00</w:t>
            </w:r>
          </w:p>
        </w:tc>
      </w:tr>
      <w:tr w:rsidR="006908DD" w:rsidRPr="008B25CA" w:rsidTr="00506F44">
        <w:tc>
          <w:tcPr>
            <w:tcW w:w="3964" w:type="dxa"/>
          </w:tcPr>
          <w:p w:rsidR="00172588" w:rsidRPr="008B25CA" w:rsidRDefault="006908DD" w:rsidP="00287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Проживання учасників в умовах туристичного походу (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походи по 18 чоловік) (намети – 9 шт./2-х міс</w:t>
            </w:r>
            <w:r w:rsidR="00287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ні, 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укомплектовані каріма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 xml:space="preserve">тами  </w:t>
            </w:r>
            <w:r w:rsidR="00287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="00513AB0">
              <w:rPr>
                <w:rFonts w:ascii="Times New Roman" w:hAnsi="Times New Roman" w:cs="Times New Roman"/>
                <w:sz w:val="28"/>
                <w:szCs w:val="28"/>
              </w:rPr>
              <w:t xml:space="preserve"> шт. спальними мішками 54</w:t>
            </w: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1474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осіб</w:t>
            </w:r>
          </w:p>
        </w:tc>
        <w:tc>
          <w:tcPr>
            <w:tcW w:w="1337" w:type="dxa"/>
          </w:tcPr>
          <w:p w:rsidR="006908DD" w:rsidRPr="008B25CA" w:rsidRDefault="00513AB0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8" w:type="dxa"/>
          </w:tcPr>
          <w:p w:rsidR="006908DD" w:rsidRPr="008B25CA" w:rsidRDefault="00513AB0" w:rsidP="0036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0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08DD" w:rsidRPr="008B25C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1623" w:type="dxa"/>
          </w:tcPr>
          <w:p w:rsidR="006908DD" w:rsidRPr="008B25CA" w:rsidRDefault="00360077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37 800,00</w:t>
            </w:r>
          </w:p>
        </w:tc>
      </w:tr>
      <w:tr w:rsidR="006908DD" w:rsidRPr="008B25CA" w:rsidTr="00506F44">
        <w:tc>
          <w:tcPr>
            <w:tcW w:w="3964" w:type="dxa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506F44">
              <w:rPr>
                <w:rFonts w:ascii="Times New Roman" w:hAnsi="Times New Roman" w:cs="Times New Roman"/>
                <w:sz w:val="28"/>
                <w:szCs w:val="28"/>
              </w:rPr>
              <w:t xml:space="preserve"> 20%</w:t>
            </w:r>
          </w:p>
        </w:tc>
        <w:tc>
          <w:tcPr>
            <w:tcW w:w="1474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6908DD" w:rsidRPr="008B25CA" w:rsidRDefault="006908DD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908DD" w:rsidRPr="008B25CA" w:rsidRDefault="00360077" w:rsidP="0036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17 160,00</w:t>
            </w:r>
          </w:p>
        </w:tc>
      </w:tr>
      <w:tr w:rsidR="006908DD" w:rsidRPr="008B25CA" w:rsidTr="00506F44">
        <w:tc>
          <w:tcPr>
            <w:tcW w:w="8153" w:type="dxa"/>
            <w:gridSpan w:val="4"/>
          </w:tcPr>
          <w:p w:rsidR="003623DC" w:rsidRPr="008B25CA" w:rsidRDefault="006908DD" w:rsidP="00777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A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623" w:type="dxa"/>
          </w:tcPr>
          <w:p w:rsidR="006908DD" w:rsidRPr="008B25CA" w:rsidRDefault="00360077" w:rsidP="00690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102 960,00</w:t>
            </w:r>
          </w:p>
        </w:tc>
      </w:tr>
    </w:tbl>
    <w:p w:rsidR="00777B6D" w:rsidRPr="0068004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04A">
        <w:rPr>
          <w:rFonts w:ascii="Times New Roman" w:hAnsi="Times New Roman" w:cs="Times New Roman"/>
          <w:sz w:val="28"/>
          <w:szCs w:val="28"/>
        </w:rPr>
        <w:t xml:space="preserve">5. Сума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04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04A">
        <w:rPr>
          <w:rFonts w:ascii="Times New Roman" w:hAnsi="Times New Roman" w:cs="Times New Roman"/>
          <w:sz w:val="28"/>
          <w:szCs w:val="28"/>
        </w:rPr>
        <w:t xml:space="preserve"> </w:t>
      </w:r>
      <w:r w:rsidR="0068004A">
        <w:rPr>
          <w:rFonts w:ascii="Times New Roman" w:hAnsi="Times New Roman" w:cs="Times New Roman"/>
          <w:sz w:val="28"/>
          <w:szCs w:val="28"/>
        </w:rPr>
        <w:t>0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68004A">
        <w:rPr>
          <w:rFonts w:ascii="Times New Roman" w:hAnsi="Times New Roman" w:cs="Times New Roman"/>
          <w:sz w:val="28"/>
          <w:szCs w:val="28"/>
        </w:rPr>
        <w:t xml:space="preserve"> грн</w:t>
      </w:r>
      <w:r w:rsidR="00680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6. Подібні проєкти (до 3-х) та їх кошториси, які реалізовані у Києві (посилання на проєкти)</w:t>
      </w:r>
      <w:r w:rsidR="00480F55">
        <w:rPr>
          <w:rFonts w:ascii="Times New Roman" w:hAnsi="Times New Roman" w:cs="Times New Roman"/>
          <w:sz w:val="28"/>
          <w:szCs w:val="28"/>
        </w:rPr>
        <w:t>:</w:t>
      </w:r>
    </w:p>
    <w:p w:rsidR="005D7CC7" w:rsidRPr="008B25CA" w:rsidRDefault="00AE549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1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. </w:t>
      </w:r>
      <w:r w:rsidR="00F23FC1" w:rsidRPr="008B25CA">
        <w:rPr>
          <w:rFonts w:ascii="Times New Roman" w:hAnsi="Times New Roman" w:cs="Times New Roman"/>
          <w:sz w:val="28"/>
          <w:szCs w:val="28"/>
        </w:rPr>
        <w:t xml:space="preserve">Проєкт-переможець Громадського бюджету на 2019 рік </w:t>
      </w:r>
      <w:r w:rsidR="00754749" w:rsidRPr="008B25CA">
        <w:rPr>
          <w:rFonts w:ascii="Times New Roman" w:hAnsi="Times New Roman" w:cs="Times New Roman"/>
          <w:sz w:val="28"/>
          <w:szCs w:val="28"/>
        </w:rPr>
        <w:t>«</w:t>
      </w:r>
      <w:r w:rsidR="00F23FC1" w:rsidRPr="008B25CA">
        <w:rPr>
          <w:rFonts w:ascii="Times New Roman" w:hAnsi="Times New Roman" w:cs="Times New Roman"/>
          <w:sz w:val="28"/>
          <w:szCs w:val="28"/>
        </w:rPr>
        <w:t>Дитячий спортивний</w:t>
      </w:r>
    </w:p>
    <w:p w:rsidR="00B46D39" w:rsidRPr="008B25CA" w:rsidRDefault="005D7CC7" w:rsidP="00B46D39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Ф</w:t>
      </w:r>
      <w:r w:rsidR="00F23FC1" w:rsidRPr="008B25CA">
        <w:rPr>
          <w:rFonts w:ascii="Times New Roman" w:hAnsi="Times New Roman" w:cs="Times New Roman"/>
          <w:sz w:val="28"/>
          <w:szCs w:val="28"/>
        </w:rPr>
        <w:t>естиваль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F23FC1" w:rsidRPr="008B25CA">
        <w:rPr>
          <w:rFonts w:ascii="Times New Roman" w:hAnsi="Times New Roman" w:cs="Times New Roman"/>
          <w:sz w:val="28"/>
          <w:szCs w:val="28"/>
        </w:rPr>
        <w:t>«Юний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F23FC1" w:rsidRPr="008B25CA">
        <w:rPr>
          <w:rFonts w:ascii="Times New Roman" w:hAnsi="Times New Roman" w:cs="Times New Roman"/>
          <w:sz w:val="28"/>
          <w:szCs w:val="28"/>
        </w:rPr>
        <w:t>турист»</w:t>
      </w: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25CA">
          <w:rPr>
            <w:rFonts w:ascii="Times New Roman" w:hAnsi="Times New Roman" w:cs="Times New Roman"/>
            <w:color w:val="2E74B5" w:themeColor="accent1" w:themeShade="BF"/>
            <w:sz w:val="28"/>
            <w:szCs w:val="28"/>
            <w:u w:val="single"/>
          </w:rPr>
          <w:t>https://gb.kyivcity.gov.ua/projects/archive/10/show/189</w:t>
        </w:r>
      </w:hyperlink>
      <w:r w:rsidRPr="008B25C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;</w:t>
      </w:r>
    </w:p>
    <w:p w:rsidR="00A973F3" w:rsidRPr="008B25CA" w:rsidRDefault="00AE549D" w:rsidP="00A97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2</w:t>
      </w:r>
      <w:r w:rsidR="005D7CC7" w:rsidRPr="008B25CA">
        <w:rPr>
          <w:rFonts w:ascii="Times New Roman" w:hAnsi="Times New Roman" w:cs="Times New Roman"/>
          <w:sz w:val="28"/>
          <w:szCs w:val="28"/>
        </w:rPr>
        <w:t xml:space="preserve">.  </w:t>
      </w:r>
      <w:r w:rsidR="00A973F3" w:rsidRPr="008B25CA">
        <w:rPr>
          <w:rFonts w:ascii="Times New Roman" w:hAnsi="Times New Roman" w:cs="Times New Roman"/>
          <w:sz w:val="28"/>
          <w:szCs w:val="28"/>
        </w:rPr>
        <w:t>Проєкт-переможець Громадського бюджету на 2019 рік  Дитячі водні походи</w:t>
      </w:r>
    </w:p>
    <w:p w:rsidR="00B91412" w:rsidRPr="008B25CA" w:rsidRDefault="00A973F3" w:rsidP="00A97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з клубом "Іскра" від табору "РОБІНЗОН" – </w:t>
      </w:r>
      <w:hyperlink r:id="rId5" w:history="1">
        <w:r w:rsidR="00B91412" w:rsidRPr="008B25CA">
          <w:rPr>
            <w:rStyle w:val="a4"/>
            <w:rFonts w:ascii="Times New Roman" w:hAnsi="Times New Roman" w:cs="Times New Roman"/>
            <w:sz w:val="28"/>
            <w:szCs w:val="28"/>
          </w:rPr>
          <w:t>https://gb.kyivcity.gov.ua/projects/archive/10/show/420</w:t>
        </w:r>
      </w:hyperlink>
      <w:r w:rsidR="00B91412" w:rsidRPr="008B25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6F44" w:rsidRPr="008B25CA" w:rsidRDefault="00506F44" w:rsidP="00B9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44">
        <w:t xml:space="preserve"> </w:t>
      </w:r>
      <w:r w:rsidRPr="00506F44">
        <w:rPr>
          <w:rFonts w:ascii="Times New Roman" w:hAnsi="Times New Roman" w:cs="Times New Roman"/>
          <w:sz w:val="28"/>
          <w:szCs w:val="28"/>
        </w:rPr>
        <w:t xml:space="preserve">3. Проєкт – переможець Громадського бюджету 2020 «Спортивний фестиваль «Юний турист» </w:t>
      </w:r>
      <w:hyperlink r:id="rId6" w:history="1">
        <w:r w:rsidRPr="000277FC">
          <w:rPr>
            <w:rStyle w:val="a4"/>
            <w:rFonts w:ascii="Times New Roman" w:hAnsi="Times New Roman" w:cs="Times New Roman"/>
            <w:sz w:val="28"/>
            <w:szCs w:val="28"/>
          </w:rPr>
          <w:t>https://gb.kyivcity.gov.ua/projects/archive/11/show/187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44">
        <w:rPr>
          <w:rFonts w:ascii="Times New Roman" w:hAnsi="Times New Roman" w:cs="Times New Roman"/>
          <w:sz w:val="28"/>
          <w:szCs w:val="28"/>
        </w:rPr>
        <w:t>.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 Оцінка параметрів ефективності проєкту: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8B25CA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8B25CA">
        <w:rPr>
          <w:rFonts w:ascii="Times New Roman" w:hAnsi="Times New Roman" w:cs="Times New Roman"/>
          <w:sz w:val="28"/>
          <w:szCs w:val="28"/>
        </w:rPr>
        <w:t>: Так/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7.2. Соціальність вказана: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b/>
          <w:sz w:val="28"/>
          <w:szCs w:val="28"/>
        </w:rPr>
        <w:t>/</w:t>
      </w:r>
      <w:r w:rsidRPr="008B25CA">
        <w:rPr>
          <w:rFonts w:ascii="Times New Roman" w:hAnsi="Times New Roman" w:cs="Times New Roman"/>
          <w:sz w:val="28"/>
          <w:szCs w:val="28"/>
        </w:rPr>
        <w:t>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7.3. Бюджетна ефективність: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7.4. Загальнодоступним та безкоштовним: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Pr="008B25CA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   • на етапі функціонування після реалізації: </w:t>
      </w:r>
      <w:r w:rsidRPr="008B25CA">
        <w:rPr>
          <w:rFonts w:ascii="Times New Roman" w:hAnsi="Times New Roman" w:cs="Times New Roman"/>
          <w:b/>
          <w:sz w:val="28"/>
          <w:szCs w:val="28"/>
          <w:u w:val="single"/>
        </w:rPr>
        <w:t>Так</w:t>
      </w:r>
      <w:r w:rsidRPr="008B25CA">
        <w:rPr>
          <w:rFonts w:ascii="Times New Roman" w:hAnsi="Times New Roman" w:cs="Times New Roman"/>
          <w:sz w:val="28"/>
          <w:szCs w:val="28"/>
        </w:rPr>
        <w:t>/Ні</w:t>
      </w:r>
    </w:p>
    <w:p w:rsidR="00777B6D" w:rsidRDefault="00777B6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: </w:t>
      </w:r>
      <w:r w:rsidR="00B46D39" w:rsidRPr="008B25CA">
        <w:rPr>
          <w:rFonts w:ascii="Times New Roman" w:hAnsi="Times New Roman" w:cs="Times New Roman"/>
          <w:b/>
          <w:sz w:val="28"/>
          <w:szCs w:val="28"/>
          <w:u w:val="single"/>
        </w:rPr>
        <w:t>не потребує.</w:t>
      </w:r>
      <w:r w:rsidR="00B46D39"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9F" w:rsidRPr="008B25CA" w:rsidRDefault="008F4F9F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F9F" w:rsidRDefault="009C10C3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777B6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6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 xml:space="preserve">Директор Департаменту молоді та спорту </w:t>
      </w:r>
    </w:p>
    <w:p w:rsidR="009C10C3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виконавчого ор</w:t>
      </w:r>
      <w:r w:rsidR="00F23FC1" w:rsidRPr="008B25CA">
        <w:rPr>
          <w:rFonts w:ascii="Times New Roman" w:hAnsi="Times New Roman" w:cs="Times New Roman"/>
          <w:sz w:val="28"/>
          <w:szCs w:val="28"/>
        </w:rPr>
        <w:t>гану Київської міської ради</w:t>
      </w:r>
    </w:p>
    <w:p w:rsidR="006908DD" w:rsidRPr="008B25CA" w:rsidRDefault="009C10C3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  <w:r w:rsidR="00F23FC1" w:rsidRPr="008B25CA">
        <w:rPr>
          <w:rFonts w:ascii="Times New Roman" w:hAnsi="Times New Roman" w:cs="Times New Roman"/>
          <w:sz w:val="28"/>
          <w:szCs w:val="28"/>
        </w:rPr>
        <w:t xml:space="preserve"> </w:t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 w:rsidR="00F23FC1" w:rsidRPr="008B2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 ХАН </w:t>
      </w:r>
      <w:r w:rsidR="006908DD" w:rsidRPr="008B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Начальник відділу молодіжної політики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міської державної адміністрації)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  <w:t>Л. ЯРЕМІЙЧУК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Головний спеціаліст відділу молодіжної політики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Департаменту молоді та спорту виконавчого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</w:t>
      </w:r>
    </w:p>
    <w:p w:rsidR="006908DD" w:rsidRPr="008B25CA" w:rsidRDefault="006908DD" w:rsidP="0069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міської державної адміністрації)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  <w:t xml:space="preserve">Г. БУЛАТОВИЧ </w:t>
      </w:r>
    </w:p>
    <w:p w:rsidR="006908DD" w:rsidRPr="008B25CA" w:rsidRDefault="006908DD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D39" w:rsidRPr="008B25CA" w:rsidRDefault="006908DD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Л</w:t>
      </w:r>
      <w:r w:rsidR="00777B6D" w:rsidRPr="008B25CA">
        <w:rPr>
          <w:rFonts w:ascii="Times New Roman" w:hAnsi="Times New Roman" w:cs="Times New Roman"/>
          <w:sz w:val="28"/>
          <w:szCs w:val="28"/>
        </w:rPr>
        <w:t>ідера Команди</w:t>
      </w:r>
      <w:r w:rsidR="009C10C3">
        <w:rPr>
          <w:rFonts w:ascii="Times New Roman" w:hAnsi="Times New Roman" w:cs="Times New Roman"/>
          <w:sz w:val="28"/>
          <w:szCs w:val="28"/>
        </w:rPr>
        <w:t xml:space="preserve"> проєкту № </w:t>
      </w:r>
      <w:r w:rsidR="00B46D39" w:rsidRPr="008B25CA">
        <w:rPr>
          <w:rFonts w:ascii="Times New Roman" w:hAnsi="Times New Roman" w:cs="Times New Roman"/>
          <w:sz w:val="28"/>
          <w:szCs w:val="28"/>
        </w:rPr>
        <w:t>3</w:t>
      </w:r>
    </w:p>
    <w:p w:rsidR="00B46D39" w:rsidRPr="008B25CA" w:rsidRDefault="00B46D39" w:rsidP="00B4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«Дитячі водні походи з клубом</w:t>
      </w:r>
    </w:p>
    <w:p w:rsidR="00F313DF" w:rsidRPr="008B25CA" w:rsidRDefault="00B46D39" w:rsidP="0077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CA">
        <w:rPr>
          <w:rFonts w:ascii="Times New Roman" w:hAnsi="Times New Roman" w:cs="Times New Roman"/>
          <w:sz w:val="28"/>
          <w:szCs w:val="28"/>
        </w:rPr>
        <w:t>«ІСКРА» від табору «РОБІНЗОН»</w:t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Pr="008B25CA">
        <w:rPr>
          <w:rFonts w:ascii="Times New Roman" w:hAnsi="Times New Roman" w:cs="Times New Roman"/>
          <w:sz w:val="28"/>
          <w:szCs w:val="28"/>
        </w:rPr>
        <w:tab/>
      </w:r>
      <w:r w:rsidR="005B3B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4F9F">
        <w:rPr>
          <w:rFonts w:ascii="Times New Roman" w:hAnsi="Times New Roman" w:cs="Times New Roman"/>
          <w:sz w:val="28"/>
          <w:szCs w:val="28"/>
        </w:rPr>
        <w:t>. МАСЛОВСЬКИЙ</w:t>
      </w:r>
    </w:p>
    <w:sectPr w:rsidR="00F313DF" w:rsidRPr="008B25CA" w:rsidSect="008F4F9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F"/>
    <w:rsid w:val="0013286E"/>
    <w:rsid w:val="00172588"/>
    <w:rsid w:val="0018460F"/>
    <w:rsid w:val="002342B9"/>
    <w:rsid w:val="0028734F"/>
    <w:rsid w:val="00360077"/>
    <w:rsid w:val="003623DC"/>
    <w:rsid w:val="00377780"/>
    <w:rsid w:val="00450E26"/>
    <w:rsid w:val="00480F55"/>
    <w:rsid w:val="00506F44"/>
    <w:rsid w:val="00513AB0"/>
    <w:rsid w:val="00524598"/>
    <w:rsid w:val="005550CA"/>
    <w:rsid w:val="005B3B9B"/>
    <w:rsid w:val="005D7CC7"/>
    <w:rsid w:val="005F0954"/>
    <w:rsid w:val="0068004A"/>
    <w:rsid w:val="006908DD"/>
    <w:rsid w:val="00754749"/>
    <w:rsid w:val="00777B6D"/>
    <w:rsid w:val="00844690"/>
    <w:rsid w:val="008B25CA"/>
    <w:rsid w:val="008C69EA"/>
    <w:rsid w:val="008F4F9F"/>
    <w:rsid w:val="00994A44"/>
    <w:rsid w:val="009C10C3"/>
    <w:rsid w:val="00A3015F"/>
    <w:rsid w:val="00A973F3"/>
    <w:rsid w:val="00AE1C95"/>
    <w:rsid w:val="00AE549D"/>
    <w:rsid w:val="00B46D39"/>
    <w:rsid w:val="00B91412"/>
    <w:rsid w:val="00BC2CE1"/>
    <w:rsid w:val="00C1125F"/>
    <w:rsid w:val="00C86395"/>
    <w:rsid w:val="00DA095C"/>
    <w:rsid w:val="00DE0C47"/>
    <w:rsid w:val="00E45EE8"/>
    <w:rsid w:val="00E75424"/>
    <w:rsid w:val="00F05D35"/>
    <w:rsid w:val="00F23FC1"/>
    <w:rsid w:val="00F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B600"/>
  <w15:chartTrackingRefBased/>
  <w15:docId w15:val="{DB776F7C-ECA7-4811-8CAB-8A9646A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D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.kyivcity.gov.ua/projects/archive/11/show/187" TargetMode="External"/><Relationship Id="rId5" Type="http://schemas.openxmlformats.org/officeDocument/2006/relationships/hyperlink" Target="https://gb.kyivcity.gov.ua/projects/archive/10/show/420" TargetMode="External"/><Relationship Id="rId4" Type="http://schemas.openxmlformats.org/officeDocument/2006/relationships/hyperlink" Target="https://gb.kyivcity.gov.ua/projects/archive/10/show/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Даниліна Тетяна Володимирівна</cp:lastModifiedBy>
  <cp:revision>43</cp:revision>
  <cp:lastPrinted>2021-01-04T11:58:00Z</cp:lastPrinted>
  <dcterms:created xsi:type="dcterms:W3CDTF">2020-02-27T13:36:00Z</dcterms:created>
  <dcterms:modified xsi:type="dcterms:W3CDTF">2021-01-04T11:59:00Z</dcterms:modified>
</cp:coreProperties>
</file>