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87" w:rsidRPr="00881DB7" w:rsidRDefault="001B74BF">
      <w:pPr>
        <w:pBdr>
          <w:top w:val="nil"/>
          <w:left w:val="nil"/>
          <w:bottom w:val="nil"/>
          <w:right w:val="nil"/>
          <w:between w:val="nil"/>
        </w:pBdr>
        <w:shd w:val="clear" w:color="auto" w:fill="FFFFFF"/>
        <w:spacing w:after="0" w:line="360" w:lineRule="auto"/>
        <w:jc w:val="center"/>
        <w:rPr>
          <w:rFonts w:asciiTheme="majorHAnsi" w:eastAsia="Helvetica Neue" w:hAnsiTheme="majorHAnsi" w:cstheme="majorHAnsi"/>
          <w:b/>
          <w:i/>
          <w:color w:val="1D2129"/>
          <w:highlight w:val="white"/>
        </w:rPr>
      </w:pPr>
      <w:r w:rsidRPr="00881DB7">
        <w:rPr>
          <w:rFonts w:asciiTheme="majorHAnsi" w:eastAsia="Helvetica Neue" w:hAnsiTheme="majorHAnsi" w:cstheme="majorHAnsi"/>
          <w:b/>
          <w:i/>
          <w:color w:val="1D2129"/>
          <w:highlight w:val="white"/>
        </w:rPr>
        <w:t xml:space="preserve">ІНСТРУКЦІЯ ВІД </w:t>
      </w:r>
      <w:hyperlink r:id="rId6">
        <w:r w:rsidRPr="00185CEC">
          <w:rPr>
            <w:rFonts w:asciiTheme="majorHAnsi" w:eastAsia="Helvetica Neue" w:hAnsiTheme="majorHAnsi" w:cstheme="majorHAnsi"/>
            <w:b/>
            <w:i/>
            <w:color w:val="4F81BD" w:themeColor="accent1"/>
            <w:highlight w:val="white"/>
            <w:u w:val="single"/>
          </w:rPr>
          <w:t>ОЛЬГИ БЕРНАСОВСЬКОЇ</w:t>
        </w:r>
      </w:hyperlink>
      <w:r w:rsidRPr="00881DB7">
        <w:rPr>
          <w:rFonts w:asciiTheme="majorHAnsi" w:eastAsia="Helvetica Neue" w:hAnsiTheme="majorHAnsi" w:cstheme="majorHAnsi"/>
          <w:b/>
          <w:i/>
          <w:color w:val="1D2129"/>
          <w:highlight w:val="white"/>
        </w:rPr>
        <w:t>, АВТОРА ПРОЕКТІВ-ПЕРЕМОЖЦІВ</w:t>
      </w:r>
      <w:r w:rsidRPr="00881DB7">
        <w:rPr>
          <w:rFonts w:asciiTheme="majorHAnsi" w:eastAsia="Helvetica Neue" w:hAnsiTheme="majorHAnsi" w:cstheme="majorHAnsi"/>
          <w:b/>
          <w:i/>
          <w:color w:val="1D2129"/>
          <w:highlight w:val="white"/>
        </w:rPr>
        <w:br/>
        <w:t xml:space="preserve"> ГРОМАДСЬКОГО БЮДЖЕТУ 2017, 2018 років.</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Перед подачею проекту</w:t>
      </w:r>
      <w:r w:rsidRPr="00881DB7">
        <w:rPr>
          <w:rFonts w:asciiTheme="majorHAnsi" w:eastAsia="Helvetica Neue" w:hAnsiTheme="majorHAnsi" w:cstheme="majorHAnsi"/>
          <w:b/>
          <w:color w:val="1D2129"/>
          <w:highlight w:val="white"/>
        </w:rPr>
        <w:t xml:space="preserve"> </w:t>
      </w:r>
      <w:r w:rsidR="00185CEC">
        <w:rPr>
          <w:rFonts w:asciiTheme="majorHAnsi" w:eastAsia="Helvetica Neue" w:hAnsiTheme="majorHAnsi" w:cstheme="majorHAnsi"/>
          <w:color w:val="1D2129"/>
          <w:highlight w:val="white"/>
        </w:rPr>
        <w:t>радимо</w:t>
      </w:r>
      <w:bookmarkStart w:id="0" w:name="_GoBack"/>
      <w:bookmarkEnd w:id="0"/>
      <w:r w:rsidRPr="00881DB7">
        <w:rPr>
          <w:rFonts w:asciiTheme="majorHAnsi" w:eastAsia="Helvetica Neue" w:hAnsiTheme="majorHAnsi" w:cstheme="majorHAnsi"/>
          <w:color w:val="1D2129"/>
          <w:highlight w:val="white"/>
        </w:rPr>
        <w:t xml:space="preserve"> ознайомитися з </w:t>
      </w:r>
      <w:hyperlink r:id="rId7" w:history="1">
        <w:r w:rsidRPr="00185CEC">
          <w:rPr>
            <w:rStyle w:val="a6"/>
            <w:rFonts w:asciiTheme="majorHAnsi" w:eastAsia="Helvetica Neue" w:hAnsiTheme="majorHAnsi" w:cstheme="majorHAnsi"/>
            <w:b/>
            <w:color w:val="4F81BD" w:themeColor="accent1"/>
            <w:highlight w:val="white"/>
          </w:rPr>
          <w:t>Положенням про Громадський бюджет</w:t>
        </w:r>
      </w:hyperlink>
      <w:r w:rsidR="00222A88">
        <w:rPr>
          <w:rFonts w:asciiTheme="majorHAnsi" w:eastAsia="Helvetica Neue" w:hAnsiTheme="majorHAnsi" w:cstheme="majorHAnsi"/>
          <w:b/>
          <w:color w:val="5B9BD5"/>
          <w:highlight w:val="white"/>
          <w:u w:val="single"/>
          <w:lang w:val="en-US"/>
        </w:rPr>
        <w:t xml:space="preserve"> </w:t>
      </w:r>
      <w:r w:rsidRPr="00881DB7">
        <w:rPr>
          <w:rFonts w:asciiTheme="majorHAnsi" w:eastAsia="Helvetica Neue" w:hAnsiTheme="majorHAnsi" w:cstheme="majorHAnsi"/>
          <w:color w:val="1D2129"/>
          <w:highlight w:val="white"/>
        </w:rPr>
        <w:t xml:space="preserve"> </w:t>
      </w:r>
      <w:r w:rsidR="00222A88">
        <w:rPr>
          <w:rFonts w:asciiTheme="majorHAnsi" w:eastAsia="Helvetica Neue" w:hAnsiTheme="majorHAnsi" w:cstheme="majorHAnsi"/>
          <w:color w:val="1D2129"/>
          <w:highlight w:val="white"/>
        </w:rPr>
        <w:t xml:space="preserve">та </w:t>
      </w:r>
      <w:hyperlink r:id="rId8" w:history="1">
        <w:r w:rsidR="00222A88" w:rsidRPr="00185CEC">
          <w:rPr>
            <w:rStyle w:val="a6"/>
            <w:rFonts w:asciiTheme="majorHAnsi" w:eastAsia="Helvetica Neue" w:hAnsiTheme="majorHAnsi" w:cstheme="majorHAnsi"/>
            <w:b/>
            <w:color w:val="4F81BD" w:themeColor="accent1"/>
            <w:highlight w:val="white"/>
          </w:rPr>
          <w:t>Параметрами</w:t>
        </w:r>
      </w:hyperlink>
      <w:r w:rsidR="00222A88">
        <w:rPr>
          <w:rFonts w:asciiTheme="majorHAnsi" w:eastAsia="Helvetica Neue" w:hAnsiTheme="majorHAnsi" w:cstheme="majorHAnsi"/>
          <w:color w:val="1D2129"/>
          <w:highlight w:val="white"/>
        </w:rPr>
        <w:t xml:space="preserve"> </w:t>
      </w:r>
      <w:r w:rsidRPr="00881DB7">
        <w:rPr>
          <w:rFonts w:asciiTheme="majorHAnsi" w:eastAsia="Helvetica Neue" w:hAnsiTheme="majorHAnsi" w:cstheme="majorHAnsi"/>
          <w:color w:val="1D2129"/>
          <w:highlight w:val="white"/>
        </w:rPr>
        <w:t xml:space="preserve">на сайті </w:t>
      </w:r>
      <w:hyperlink r:id="rId9" w:history="1">
        <w:r w:rsidRPr="00185CEC">
          <w:rPr>
            <w:rStyle w:val="a6"/>
            <w:rFonts w:asciiTheme="majorHAnsi" w:eastAsia="Helvetica Neue" w:hAnsiTheme="majorHAnsi" w:cstheme="majorHAnsi"/>
            <w:b/>
            <w:color w:val="4F81BD" w:themeColor="accent1"/>
            <w:highlight w:val="white"/>
          </w:rPr>
          <w:t>Київради</w:t>
        </w:r>
      </w:hyperlink>
      <w:r w:rsidRPr="00881DB7">
        <w:rPr>
          <w:rFonts w:asciiTheme="majorHAnsi" w:eastAsia="Helvetica Neue" w:hAnsiTheme="majorHAnsi" w:cstheme="majorHAnsi"/>
          <w:color w:val="1D2129"/>
          <w:highlight w:val="white"/>
        </w:rPr>
        <w:t xml:space="preserve">  або на </w:t>
      </w:r>
      <w:hyperlink r:id="rId10">
        <w:r w:rsidRPr="00881DB7">
          <w:rPr>
            <w:rFonts w:asciiTheme="majorHAnsi" w:eastAsia="Helvetica Neue" w:hAnsiTheme="majorHAnsi" w:cstheme="majorHAnsi"/>
            <w:color w:val="5B9BD5"/>
            <w:highlight w:val="white"/>
            <w:u w:val="single"/>
          </w:rPr>
          <w:t>сайті Громадського бюджет</w:t>
        </w:r>
      </w:hyperlink>
      <w:hyperlink r:id="rId11">
        <w:r w:rsidRPr="00881DB7">
          <w:rPr>
            <w:rFonts w:asciiTheme="majorHAnsi" w:eastAsia="Helvetica Neue" w:hAnsiTheme="majorHAnsi" w:cstheme="majorHAnsi"/>
            <w:color w:val="1155CC"/>
            <w:highlight w:val="white"/>
            <w:u w:val="single"/>
          </w:rPr>
          <w:t>у</w:t>
        </w:r>
      </w:hyperlink>
      <w:r w:rsidRPr="00881DB7">
        <w:rPr>
          <w:rFonts w:asciiTheme="majorHAnsi" w:eastAsia="Helvetica Neue" w:hAnsiTheme="majorHAnsi" w:cstheme="majorHAnsi"/>
          <w:color w:val="1D2129"/>
          <w:highlight w:val="white"/>
        </w:rPr>
        <w:t xml:space="preserve"> в розділі </w:t>
      </w:r>
      <w:hyperlink r:id="rId12" w:history="1">
        <w:r w:rsidRPr="002E06E9">
          <w:rPr>
            <w:b/>
            <w:highlight w:val="white"/>
          </w:rPr>
          <w:t>ДОПОМОГА</w:t>
        </w:r>
        <w:r w:rsidR="002E06E9" w:rsidRPr="002E06E9">
          <w:rPr>
            <w:highlight w:val="white"/>
          </w:rPr>
          <w:t>:</w:t>
        </w:r>
        <w:r w:rsidRPr="002E06E9">
          <w:rPr>
            <w:b/>
            <w:color w:val="5B9BD5"/>
            <w:highlight w:val="white"/>
          </w:rPr>
          <w:t xml:space="preserve"> </w:t>
        </w:r>
        <w:r w:rsidRPr="002E06E9">
          <w:rPr>
            <w:color w:val="5B9BD5"/>
            <w:highlight w:val="white"/>
            <w:u w:val="single"/>
          </w:rPr>
          <w:t>Нормативно-правова база</w:t>
        </w:r>
      </w:hyperlink>
      <w:r w:rsidRPr="002E06E9">
        <w:rPr>
          <w:rFonts w:asciiTheme="majorHAnsi" w:eastAsia="Helvetica Neue" w:hAnsiTheme="majorHAnsi" w:cstheme="majorHAnsi"/>
          <w:b/>
          <w:color w:val="5B9BD5"/>
          <w:highlight w:val="white"/>
          <w:u w:val="single"/>
        </w:rPr>
        <w:t xml:space="preserve"> </w:t>
      </w:r>
    </w:p>
    <w:p w:rsidR="00793C8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Згідно зі </w:t>
      </w:r>
      <w:r w:rsidRPr="00185CEC">
        <w:rPr>
          <w:rFonts w:asciiTheme="majorHAnsi" w:eastAsia="Helvetica Neue" w:hAnsiTheme="majorHAnsi" w:cstheme="majorHAnsi"/>
          <w:b/>
          <w:i/>
          <w:color w:val="5B9BD5"/>
          <w:highlight w:val="white"/>
        </w:rPr>
        <w:t>Статтею 1. «</w:t>
      </w:r>
      <w:r w:rsidRPr="00185CEC">
        <w:rPr>
          <w:rFonts w:asciiTheme="majorHAnsi" w:eastAsia="Helvetica Neue" w:hAnsiTheme="majorHAnsi" w:cstheme="majorHAnsi"/>
          <w:b/>
          <w:i/>
          <w:color w:val="5B9BD5"/>
        </w:rPr>
        <w:t>Загальні положення</w:t>
      </w:r>
      <w:r w:rsidRPr="00185CEC">
        <w:rPr>
          <w:rFonts w:asciiTheme="majorHAnsi" w:eastAsia="Helvetica Neue" w:hAnsiTheme="majorHAnsi" w:cstheme="majorHAnsi"/>
          <w:b/>
          <w:i/>
          <w:color w:val="5B9BD5"/>
          <w:highlight w:val="white"/>
        </w:rPr>
        <w:t>» частина 2.</w:t>
      </w:r>
      <w:r w:rsidRPr="00881DB7">
        <w:rPr>
          <w:rFonts w:asciiTheme="majorHAnsi" w:eastAsia="Helvetica Neue" w:hAnsiTheme="majorHAnsi" w:cstheme="majorHAnsi"/>
          <w:color w:val="1D2129"/>
          <w:highlight w:val="white"/>
        </w:rPr>
        <w:t>, подати проект може громадянин України, іноземець та особа без громадянства, який  має дозвіл на постійне проживання на території України та на момент подання проекту досяг 16-річного віку.</w:t>
      </w:r>
    </w:p>
    <w:p w:rsidR="00D54139" w:rsidRDefault="00D54139">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Pr>
          <w:color w:val="000000"/>
        </w:rPr>
        <w:t xml:space="preserve">Рекомендуємо перед подачею провести консультації </w:t>
      </w:r>
      <w:hyperlink r:id="rId13" w:history="1">
        <w:r>
          <w:rPr>
            <w:rStyle w:val="a6"/>
            <w:color w:val="1155CC"/>
          </w:rPr>
          <w:t>у пунктах супроводу</w:t>
        </w:r>
      </w:hyperlink>
      <w:r>
        <w:rPr>
          <w:color w:val="000000"/>
        </w:rPr>
        <w:t xml:space="preserve">, зібрати гарантійні листи та уважно ознайомитись з </w:t>
      </w:r>
      <w:r>
        <w:rPr>
          <w:color w:val="000000"/>
          <w:shd w:val="clear" w:color="auto" w:fill="FFFFFF"/>
        </w:rPr>
        <w:t> </w:t>
      </w:r>
      <w:hyperlink r:id="rId14" w:history="1">
        <w:r>
          <w:rPr>
            <w:rStyle w:val="a6"/>
            <w:color w:val="1155CC"/>
            <w:shd w:val="clear" w:color="auto" w:fill="FFFFFF"/>
          </w:rPr>
          <w:t>Положенням про Громадський бюджет</w:t>
        </w:r>
      </w:hyperlink>
      <w:r>
        <w:rPr>
          <w:color w:val="000000"/>
        </w:rPr>
        <w:t xml:space="preserve"> та </w:t>
      </w:r>
      <w:hyperlink r:id="rId15" w:history="1">
        <w:r>
          <w:rPr>
            <w:rStyle w:val="a6"/>
            <w:color w:val="1155CC"/>
          </w:rPr>
          <w:t>Параметрами</w:t>
        </w:r>
      </w:hyperlink>
      <w:r>
        <w:rPr>
          <w:color w:val="000000"/>
        </w:rPr>
        <w:t>.</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Arial" w:hAnsiTheme="majorHAnsi" w:cstheme="majorHAnsi"/>
          <w:color w:val="444A55"/>
          <w:highlight w:val="white"/>
        </w:rPr>
        <w:t xml:space="preserve">Проголосувати чи підтримати проекти згідно зі </w:t>
      </w:r>
      <w:r w:rsidRPr="00881DB7">
        <w:rPr>
          <w:rFonts w:asciiTheme="majorHAnsi" w:eastAsia="Helvetica Neue" w:hAnsiTheme="majorHAnsi" w:cstheme="majorHAnsi"/>
          <w:b/>
          <w:i/>
          <w:color w:val="5B9BD5"/>
          <w:highlight w:val="white"/>
          <w:u w:val="single"/>
        </w:rPr>
        <w:t>Статтею 1. «</w:t>
      </w:r>
      <w:r w:rsidRPr="00881DB7">
        <w:rPr>
          <w:rFonts w:asciiTheme="majorHAnsi" w:eastAsia="Helvetica Neue" w:hAnsiTheme="majorHAnsi" w:cstheme="majorHAnsi"/>
          <w:b/>
          <w:i/>
          <w:color w:val="5B9BD5"/>
          <w:u w:val="single"/>
        </w:rPr>
        <w:t>Загальні положення</w:t>
      </w:r>
      <w:r w:rsidRPr="00881DB7">
        <w:rPr>
          <w:rFonts w:asciiTheme="majorHAnsi" w:eastAsia="Helvetica Neue" w:hAnsiTheme="majorHAnsi" w:cstheme="majorHAnsi"/>
          <w:b/>
          <w:i/>
          <w:color w:val="5B9BD5"/>
          <w:highlight w:val="white"/>
          <w:u w:val="single"/>
        </w:rPr>
        <w:t xml:space="preserve">» частина 5. </w:t>
      </w:r>
      <w:r w:rsidRPr="00881DB7">
        <w:rPr>
          <w:rFonts w:asciiTheme="majorHAnsi" w:eastAsia="Arial" w:hAnsiTheme="majorHAnsi" w:cstheme="majorHAnsi"/>
          <w:color w:val="444A55"/>
          <w:highlight w:val="white"/>
        </w:rPr>
        <w:t xml:space="preserve">можуть громадяни України, які досягли 16 - річного віку, зареєстровані на території міста Києва та/або є платниками податків до бюджету Києва (як </w:t>
      </w:r>
      <w:proofErr w:type="spellStart"/>
      <w:r w:rsidRPr="00881DB7">
        <w:rPr>
          <w:rFonts w:asciiTheme="majorHAnsi" w:eastAsia="Arial" w:hAnsiTheme="majorHAnsi" w:cstheme="majorHAnsi"/>
          <w:color w:val="444A55"/>
          <w:highlight w:val="white"/>
        </w:rPr>
        <w:t>самозайнята</w:t>
      </w:r>
      <w:proofErr w:type="spellEnd"/>
      <w:r w:rsidRPr="00881DB7">
        <w:rPr>
          <w:rFonts w:asciiTheme="majorHAnsi" w:eastAsia="Arial" w:hAnsiTheme="majorHAnsi" w:cstheme="majorHAnsi"/>
          <w:color w:val="444A55"/>
          <w:highlight w:val="white"/>
        </w:rPr>
        <w:t xml:space="preserve"> особа, фізична особа-підприємець, або фізична особа - найманий суб’єктом господарювання працівник).</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Правила подачі проектів описано в </w:t>
      </w:r>
      <w:hyperlink r:id="rId16">
        <w:r w:rsidRPr="00881DB7">
          <w:rPr>
            <w:rFonts w:asciiTheme="majorHAnsi" w:eastAsia="Helvetica Neue" w:hAnsiTheme="majorHAnsi" w:cstheme="majorHAnsi"/>
            <w:b/>
            <w:color w:val="5B9BD5"/>
            <w:highlight w:val="white"/>
            <w:u w:val="single"/>
          </w:rPr>
          <w:t>Статті 10.  «Публікація проектів та збір голосів підтримки»</w:t>
        </w:r>
      </w:hyperlink>
      <w:r w:rsidRPr="00881DB7">
        <w:rPr>
          <w:rFonts w:asciiTheme="majorHAnsi" w:eastAsia="Helvetica Neue" w:hAnsiTheme="majorHAnsi" w:cstheme="majorHAnsi"/>
          <w:color w:val="1D2129"/>
          <w:highlight w:val="white"/>
        </w:rPr>
        <w:t xml:space="preserve">.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Helvetica Neue" w:hAnsiTheme="majorHAnsi" w:cstheme="majorHAnsi"/>
          <w:b/>
          <w:color w:val="1D2129"/>
          <w:highlight w:val="white"/>
        </w:rPr>
        <w:t>Подати проект на Громадський бюджет (ГБ) можна:</w:t>
      </w:r>
    </w:p>
    <w:p w:rsidR="00793C87" w:rsidRPr="00881DB7" w:rsidRDefault="001B74BF">
      <w:pPr>
        <w:numPr>
          <w:ilvl w:val="0"/>
          <w:numId w:val="4"/>
        </w:numPr>
        <w:pBdr>
          <w:top w:val="nil"/>
          <w:left w:val="nil"/>
          <w:bottom w:val="nil"/>
          <w:right w:val="nil"/>
          <w:between w:val="nil"/>
        </w:pBdr>
        <w:shd w:val="clear" w:color="auto" w:fill="FFFFFF"/>
        <w:spacing w:after="0" w:line="360" w:lineRule="auto"/>
        <w:rPr>
          <w:rFonts w:asciiTheme="majorHAnsi" w:hAnsiTheme="majorHAnsi" w:cstheme="majorHAnsi"/>
          <w:color w:val="1D2129"/>
          <w:highlight w:val="white"/>
        </w:rPr>
      </w:pPr>
      <w:r w:rsidRPr="00881DB7">
        <w:rPr>
          <w:rFonts w:asciiTheme="majorHAnsi" w:eastAsia="Helvetica Neue" w:hAnsiTheme="majorHAnsi" w:cstheme="majorHAnsi"/>
          <w:color w:val="1D2129"/>
          <w:highlight w:val="white"/>
        </w:rPr>
        <w:t xml:space="preserve">в електронному вигляді на </w:t>
      </w:r>
      <w:hyperlink r:id="rId17">
        <w:r w:rsidRPr="00881DB7">
          <w:rPr>
            <w:rFonts w:asciiTheme="majorHAnsi" w:eastAsia="Helvetica Neue" w:hAnsiTheme="majorHAnsi" w:cstheme="majorHAnsi"/>
            <w:color w:val="5B9BD5"/>
            <w:highlight w:val="white"/>
            <w:u w:val="single"/>
          </w:rPr>
          <w:t>сайті Г</w:t>
        </w:r>
      </w:hyperlink>
      <w:hyperlink r:id="rId18">
        <w:r w:rsidRPr="00881DB7">
          <w:rPr>
            <w:rFonts w:asciiTheme="majorHAnsi" w:eastAsia="Helvetica Neue" w:hAnsiTheme="majorHAnsi" w:cstheme="majorHAnsi"/>
            <w:color w:val="5B9BD5"/>
            <w:highlight w:val="white"/>
            <w:u w:val="single"/>
          </w:rPr>
          <w:t>ромадського бюджету</w:t>
        </w:r>
      </w:hyperlink>
      <w:r w:rsidRPr="00881DB7">
        <w:rPr>
          <w:rFonts w:asciiTheme="majorHAnsi" w:eastAsia="Helvetica Neue" w:hAnsiTheme="majorHAnsi" w:cstheme="majorHAnsi"/>
          <w:color w:val="1D2129"/>
          <w:highlight w:val="white"/>
        </w:rPr>
        <w:t xml:space="preserve">  </w:t>
      </w:r>
      <w:hyperlink r:id="rId19">
        <w:r w:rsidRPr="00881DB7">
          <w:rPr>
            <w:rFonts w:asciiTheme="majorHAnsi" w:eastAsia="Helvetica Neue" w:hAnsiTheme="majorHAnsi" w:cstheme="majorHAnsi"/>
            <w:i/>
            <w:color w:val="5B9BD5"/>
            <w:highlight w:val="white"/>
          </w:rPr>
          <w:t>https://gb.kyivcity.gov.ua/</w:t>
        </w:r>
      </w:hyperlink>
      <w:r w:rsidRPr="00881DB7">
        <w:rPr>
          <w:rFonts w:asciiTheme="majorHAnsi" w:eastAsia="Helvetica Neue" w:hAnsiTheme="majorHAnsi" w:cstheme="majorHAnsi"/>
          <w:color w:val="1D2129"/>
          <w:highlight w:val="white"/>
        </w:rPr>
        <w:t>;</w:t>
      </w:r>
    </w:p>
    <w:p w:rsidR="00793C87" w:rsidRPr="00881DB7" w:rsidRDefault="001B74BF">
      <w:pPr>
        <w:numPr>
          <w:ilvl w:val="0"/>
          <w:numId w:val="4"/>
        </w:numPr>
        <w:pBdr>
          <w:top w:val="nil"/>
          <w:left w:val="nil"/>
          <w:bottom w:val="nil"/>
          <w:right w:val="nil"/>
          <w:between w:val="nil"/>
        </w:pBdr>
        <w:shd w:val="clear" w:color="auto" w:fill="FFFFFF"/>
        <w:spacing w:after="0" w:line="360" w:lineRule="auto"/>
        <w:rPr>
          <w:rFonts w:asciiTheme="majorHAnsi" w:hAnsiTheme="majorHAnsi" w:cstheme="majorHAnsi"/>
          <w:color w:val="1D2129"/>
          <w:highlight w:val="white"/>
        </w:rPr>
      </w:pPr>
      <w:r w:rsidRPr="00881DB7">
        <w:rPr>
          <w:rFonts w:asciiTheme="majorHAnsi" w:eastAsia="Helvetica Neue" w:hAnsiTheme="majorHAnsi" w:cstheme="majorHAnsi"/>
          <w:color w:val="1D2129"/>
          <w:highlight w:val="white"/>
        </w:rPr>
        <w:t xml:space="preserve">в паперовому вигляді у пунктах супроводу ГБ, адреси на сайті в розділі </w:t>
      </w:r>
      <w:r w:rsidR="00185CEC">
        <w:rPr>
          <w:rFonts w:asciiTheme="majorHAnsi" w:eastAsia="Helvetica Neue" w:hAnsiTheme="majorHAnsi" w:cstheme="majorHAnsi"/>
          <w:color w:val="1D2129"/>
          <w:highlight w:val="white"/>
        </w:rPr>
        <w:t xml:space="preserve">ДОПОМОГА </w:t>
      </w:r>
      <w:r w:rsidRPr="00881DB7">
        <w:rPr>
          <w:rFonts w:asciiTheme="majorHAnsi" w:eastAsia="Helvetica Neue" w:hAnsiTheme="majorHAnsi" w:cstheme="majorHAnsi"/>
          <w:color w:val="1D2129"/>
          <w:highlight w:val="white"/>
        </w:rPr>
        <w:t>«</w:t>
      </w:r>
      <w:hyperlink r:id="rId20">
        <w:r w:rsidRPr="00881DB7">
          <w:rPr>
            <w:rFonts w:asciiTheme="majorHAnsi" w:eastAsia="Helvetica Neue" w:hAnsiTheme="majorHAnsi" w:cstheme="majorHAnsi"/>
            <w:color w:val="5B9BD5"/>
            <w:highlight w:val="white"/>
            <w:u w:val="single"/>
          </w:rPr>
          <w:t>Контакти</w:t>
        </w:r>
      </w:hyperlink>
      <w:r w:rsidRPr="00881DB7">
        <w:rPr>
          <w:rFonts w:asciiTheme="majorHAnsi" w:eastAsia="Helvetica Neue" w:hAnsiTheme="majorHAnsi" w:cstheme="majorHAnsi"/>
          <w:color w:val="1D2129"/>
          <w:highlight w:val="white"/>
        </w:rPr>
        <w:t>»;</w:t>
      </w:r>
    </w:p>
    <w:p w:rsidR="00793C87" w:rsidRPr="00881DB7" w:rsidRDefault="001B74BF">
      <w:pPr>
        <w:numPr>
          <w:ilvl w:val="0"/>
          <w:numId w:val="4"/>
        </w:numPr>
        <w:pBdr>
          <w:top w:val="nil"/>
          <w:left w:val="nil"/>
          <w:bottom w:val="nil"/>
          <w:right w:val="nil"/>
          <w:between w:val="nil"/>
        </w:pBdr>
        <w:shd w:val="clear" w:color="auto" w:fill="FFFFFF"/>
        <w:spacing w:after="0" w:line="360" w:lineRule="auto"/>
        <w:rPr>
          <w:rFonts w:asciiTheme="majorHAnsi" w:hAnsiTheme="majorHAnsi" w:cstheme="majorHAnsi"/>
          <w:color w:val="1D2129"/>
          <w:highlight w:val="white"/>
        </w:rPr>
      </w:pPr>
      <w:r w:rsidRPr="00881DB7">
        <w:rPr>
          <w:rFonts w:asciiTheme="majorHAnsi" w:eastAsia="Helvetica Neue" w:hAnsiTheme="majorHAnsi" w:cstheme="majorHAnsi"/>
          <w:color w:val="1D2129"/>
          <w:highlight w:val="white"/>
        </w:rPr>
        <w:t xml:space="preserve">на електронну адресу Міської робочої групи </w:t>
      </w:r>
      <w:hyperlink r:id="rId21">
        <w:r w:rsidRPr="00881DB7">
          <w:rPr>
            <w:rFonts w:asciiTheme="majorHAnsi" w:eastAsia="Helvetica Neue" w:hAnsiTheme="majorHAnsi" w:cstheme="majorHAnsi"/>
            <w:i/>
            <w:color w:val="5B9BD5"/>
            <w:highlight w:val="white"/>
          </w:rPr>
          <w:t>mrg@kyivcity.gov.ua</w:t>
        </w:r>
      </w:hyperlink>
      <w:r w:rsidRPr="00881DB7">
        <w:rPr>
          <w:rFonts w:asciiTheme="majorHAnsi" w:eastAsia="Helvetica Neue" w:hAnsiTheme="majorHAnsi" w:cstheme="majorHAnsi"/>
          <w:color w:val="1D2129"/>
          <w:highlight w:val="white"/>
        </w:rPr>
        <w:t>.</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b/>
          <w:color w:val="1D2129"/>
          <w:highlight w:val="white"/>
        </w:rPr>
        <w:t>Щоб подати проект в електронному вигляді</w:t>
      </w:r>
      <w:r w:rsidRPr="00881DB7">
        <w:rPr>
          <w:rFonts w:asciiTheme="majorHAnsi" w:eastAsia="Helvetica Neue" w:hAnsiTheme="majorHAnsi" w:cstheme="majorHAnsi"/>
          <w:color w:val="1D2129"/>
          <w:highlight w:val="white"/>
        </w:rPr>
        <w:t xml:space="preserve">, потрібно створити/увійти особистий кабінет на </w:t>
      </w:r>
      <w:r w:rsidRPr="00881DB7">
        <w:rPr>
          <w:rFonts w:asciiTheme="majorHAnsi" w:eastAsia="Helvetica Neue" w:hAnsiTheme="majorHAnsi" w:cstheme="majorHAnsi"/>
          <w:color w:val="5B9BD5"/>
          <w:highlight w:val="white"/>
          <w:u w:val="single"/>
        </w:rPr>
        <w:t>сайті ГБ</w:t>
      </w:r>
      <w:r w:rsidRPr="00881DB7">
        <w:rPr>
          <w:rFonts w:asciiTheme="majorHAnsi" w:eastAsia="Helvetica Neue" w:hAnsiTheme="majorHAnsi" w:cstheme="majorHAnsi"/>
          <w:color w:val="1D2129"/>
          <w:highlight w:val="white"/>
        </w:rPr>
        <w:t xml:space="preserve">. Для цього потрібно бути клієнтом банків, що підтримують </w:t>
      </w:r>
      <w:hyperlink r:id="rId22">
        <w:r w:rsidRPr="00881DB7">
          <w:rPr>
            <w:rFonts w:asciiTheme="majorHAnsi" w:eastAsia="Helvetica Neue" w:hAnsiTheme="majorHAnsi" w:cstheme="majorHAnsi"/>
            <w:color w:val="5B9BD5"/>
            <w:highlight w:val="white"/>
            <w:u w:val="single"/>
          </w:rPr>
          <w:t>верифікацію особи</w:t>
        </w:r>
      </w:hyperlink>
      <w:r w:rsidRPr="00881DB7">
        <w:rPr>
          <w:rFonts w:asciiTheme="majorHAnsi" w:eastAsia="Helvetica Neue" w:hAnsiTheme="majorHAnsi" w:cstheme="majorHAnsi"/>
          <w:color w:val="1D2129"/>
          <w:highlight w:val="white"/>
        </w:rPr>
        <w:t xml:space="preserve"> (підтвердження) через </w:t>
      </w:r>
      <w:hyperlink r:id="rId23">
        <w:proofErr w:type="spellStart"/>
        <w:r w:rsidRPr="00881DB7">
          <w:rPr>
            <w:rFonts w:asciiTheme="majorHAnsi" w:eastAsia="Helvetica Neue" w:hAnsiTheme="majorHAnsi" w:cstheme="majorHAnsi"/>
            <w:color w:val="5B9BD5"/>
            <w:highlight w:val="white"/>
            <w:u w:val="single"/>
          </w:rPr>
          <w:t>BankID</w:t>
        </w:r>
        <w:proofErr w:type="spellEnd"/>
      </w:hyperlink>
      <w:r w:rsidRPr="00881DB7">
        <w:rPr>
          <w:rFonts w:asciiTheme="majorHAnsi" w:eastAsia="Helvetica Neue" w:hAnsiTheme="majorHAnsi" w:cstheme="majorHAnsi"/>
          <w:color w:val="1D2129"/>
          <w:highlight w:val="white"/>
        </w:rPr>
        <w:t xml:space="preserve"> або мати Електронний цифровий підпис (ЕЦП).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Є два типу </w:t>
      </w:r>
      <w:proofErr w:type="spellStart"/>
      <w:r w:rsidRPr="00881DB7">
        <w:rPr>
          <w:rFonts w:asciiTheme="majorHAnsi" w:eastAsia="Helvetica Neue" w:hAnsiTheme="majorHAnsi" w:cstheme="majorHAnsi"/>
          <w:color w:val="1D2129"/>
          <w:highlight w:val="white"/>
        </w:rPr>
        <w:t>BankID</w:t>
      </w:r>
      <w:proofErr w:type="spellEnd"/>
      <w:r w:rsidRPr="00881DB7">
        <w:rPr>
          <w:rFonts w:asciiTheme="majorHAnsi" w:eastAsia="Helvetica Neue" w:hAnsiTheme="majorHAnsi" w:cstheme="majorHAnsi"/>
          <w:color w:val="1D2129"/>
          <w:highlight w:val="white"/>
        </w:rPr>
        <w:t>: ПриватБанку і Національного банку України (НБУ).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ПриватБанк та Банк Південний використовують </w:t>
      </w:r>
      <w:proofErr w:type="spellStart"/>
      <w:r w:rsidRPr="00881DB7">
        <w:rPr>
          <w:rFonts w:asciiTheme="majorHAnsi" w:eastAsia="Helvetica Neue" w:hAnsiTheme="majorHAnsi" w:cstheme="majorHAnsi"/>
          <w:color w:val="1D2129"/>
          <w:highlight w:val="white"/>
        </w:rPr>
        <w:t>BankID</w:t>
      </w:r>
      <w:proofErr w:type="spellEnd"/>
      <w:r w:rsidRPr="00881DB7">
        <w:rPr>
          <w:rFonts w:asciiTheme="majorHAnsi" w:eastAsia="Helvetica Neue" w:hAnsiTheme="majorHAnsi" w:cstheme="majorHAnsi"/>
          <w:color w:val="1D2129"/>
          <w:highlight w:val="white"/>
        </w:rPr>
        <w:t xml:space="preserve"> ПриватБанку.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roofErr w:type="spellStart"/>
      <w:r w:rsidRPr="00881DB7">
        <w:rPr>
          <w:rFonts w:asciiTheme="majorHAnsi" w:eastAsia="Helvetica Neue" w:hAnsiTheme="majorHAnsi" w:cstheme="majorHAnsi"/>
          <w:color w:val="1D2129"/>
          <w:highlight w:val="white"/>
        </w:rPr>
        <w:t>ОщадБанк</w:t>
      </w:r>
      <w:proofErr w:type="spellEnd"/>
      <w:r w:rsidRPr="00881DB7">
        <w:rPr>
          <w:rFonts w:asciiTheme="majorHAnsi" w:eastAsia="Helvetica Neue" w:hAnsiTheme="majorHAnsi" w:cstheme="majorHAnsi"/>
          <w:color w:val="1D2129"/>
          <w:highlight w:val="white"/>
        </w:rPr>
        <w:t xml:space="preserve"> та </w:t>
      </w:r>
      <w:proofErr w:type="spellStart"/>
      <w:r w:rsidRPr="00881DB7">
        <w:rPr>
          <w:rFonts w:asciiTheme="majorHAnsi" w:eastAsia="Helvetica Neue" w:hAnsiTheme="majorHAnsi" w:cstheme="majorHAnsi"/>
          <w:color w:val="1D2129"/>
          <w:highlight w:val="white"/>
        </w:rPr>
        <w:t>РадаБанк</w:t>
      </w:r>
      <w:proofErr w:type="spellEnd"/>
      <w:r w:rsidRPr="00881DB7">
        <w:rPr>
          <w:rFonts w:asciiTheme="majorHAnsi" w:eastAsia="Helvetica Neue" w:hAnsiTheme="majorHAnsi" w:cstheme="majorHAnsi"/>
          <w:color w:val="1D2129"/>
          <w:highlight w:val="white"/>
        </w:rPr>
        <w:t xml:space="preserve"> - </w:t>
      </w:r>
      <w:proofErr w:type="spellStart"/>
      <w:r w:rsidRPr="00881DB7">
        <w:rPr>
          <w:rFonts w:asciiTheme="majorHAnsi" w:eastAsia="Helvetica Neue" w:hAnsiTheme="majorHAnsi" w:cstheme="majorHAnsi"/>
          <w:color w:val="1D2129"/>
          <w:highlight w:val="white"/>
        </w:rPr>
        <w:t>BankID</w:t>
      </w:r>
      <w:proofErr w:type="spellEnd"/>
      <w:r w:rsidRPr="00881DB7">
        <w:rPr>
          <w:rFonts w:asciiTheme="majorHAnsi" w:eastAsia="Helvetica Neue" w:hAnsiTheme="majorHAnsi" w:cstheme="majorHAnsi"/>
          <w:color w:val="1D2129"/>
          <w:highlight w:val="white"/>
        </w:rPr>
        <w:t xml:space="preserve"> НБУ.</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Якщо у </w:t>
      </w:r>
      <w:r w:rsidRPr="00881DB7">
        <w:rPr>
          <w:rFonts w:asciiTheme="majorHAnsi" w:eastAsia="Helvetica Neue" w:hAnsiTheme="majorHAnsi" w:cstheme="majorHAnsi"/>
          <w:b/>
          <w:color w:val="1D2129"/>
          <w:highlight w:val="white"/>
        </w:rPr>
        <w:t>паперовому вигляді</w:t>
      </w:r>
      <w:r w:rsidRPr="00881DB7">
        <w:rPr>
          <w:rFonts w:asciiTheme="majorHAnsi" w:eastAsia="Helvetica Neue" w:hAnsiTheme="majorHAnsi" w:cstheme="majorHAnsi"/>
          <w:color w:val="1D2129"/>
          <w:highlight w:val="white"/>
        </w:rPr>
        <w:t xml:space="preserve">, обов’язково пред'являється паспорт (посвідка на проживання) та до проекту додається копія вказаних документів, за умови відсутності у особи ЕЦП або </w:t>
      </w:r>
      <w:proofErr w:type="spellStart"/>
      <w:r w:rsidRPr="00881DB7">
        <w:rPr>
          <w:rFonts w:asciiTheme="majorHAnsi" w:eastAsia="Helvetica Neue" w:hAnsiTheme="majorHAnsi" w:cstheme="majorHAnsi"/>
          <w:color w:val="1D2129"/>
          <w:highlight w:val="white"/>
        </w:rPr>
        <w:t>BankID</w:t>
      </w:r>
      <w:proofErr w:type="spellEnd"/>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Для вдалого проходження верифікації, радимо ознайомитися з детальними інструкціями в розділі </w:t>
      </w:r>
      <w:r w:rsidRPr="00881DB7">
        <w:rPr>
          <w:rFonts w:asciiTheme="majorHAnsi" w:eastAsia="Helvetica Neue" w:hAnsiTheme="majorHAnsi" w:cstheme="majorHAnsi"/>
          <w:b/>
          <w:color w:val="1D2129"/>
          <w:highlight w:val="white"/>
        </w:rPr>
        <w:t>ДОПОМОГА</w:t>
      </w:r>
      <w:r w:rsidR="00185CEC">
        <w:rPr>
          <w:rFonts w:asciiTheme="majorHAnsi" w:eastAsia="Helvetica Neue" w:hAnsiTheme="majorHAnsi" w:cstheme="majorHAnsi"/>
          <w:b/>
          <w:color w:val="1D2129"/>
          <w:highlight w:val="white"/>
        </w:rPr>
        <w:t xml:space="preserve"> за </w:t>
      </w:r>
      <w:r w:rsidR="00185CEC" w:rsidRPr="00185CEC">
        <w:rPr>
          <w:rFonts w:asciiTheme="majorHAnsi" w:eastAsia="Helvetica Neue" w:hAnsiTheme="majorHAnsi" w:cstheme="majorHAnsi"/>
          <w:color w:val="1D2129"/>
          <w:highlight w:val="white"/>
        </w:rPr>
        <w:t>посиланням</w:t>
      </w:r>
      <w:r w:rsidR="00185CEC">
        <w:rPr>
          <w:rFonts w:asciiTheme="majorHAnsi" w:eastAsia="Helvetica Neue" w:hAnsiTheme="majorHAnsi" w:cstheme="majorHAnsi"/>
          <w:b/>
          <w:color w:val="1D2129"/>
          <w:highlight w:val="white"/>
        </w:rPr>
        <w:t xml:space="preserve"> </w:t>
      </w:r>
      <w:hyperlink r:id="rId24">
        <w:r w:rsidR="00185CEC" w:rsidRPr="00881DB7">
          <w:rPr>
            <w:rFonts w:asciiTheme="majorHAnsi" w:eastAsia="Helvetica Neue" w:hAnsiTheme="majorHAnsi" w:cstheme="majorHAnsi"/>
            <w:color w:val="5B9BD5"/>
            <w:highlight w:val="white"/>
          </w:rPr>
          <w:t>https://gb.kyivcit</w:t>
        </w:r>
        <w:r w:rsidR="00185CEC" w:rsidRPr="00881DB7">
          <w:rPr>
            <w:rFonts w:asciiTheme="majorHAnsi" w:eastAsia="Helvetica Neue" w:hAnsiTheme="majorHAnsi" w:cstheme="majorHAnsi"/>
            <w:color w:val="5B9BD5"/>
            <w:highlight w:val="white"/>
          </w:rPr>
          <w:t>y</w:t>
        </w:r>
        <w:r w:rsidR="00185CEC" w:rsidRPr="00881DB7">
          <w:rPr>
            <w:rFonts w:asciiTheme="majorHAnsi" w:eastAsia="Helvetica Neue" w:hAnsiTheme="majorHAnsi" w:cstheme="majorHAnsi"/>
            <w:color w:val="5B9BD5"/>
            <w:highlight w:val="white"/>
          </w:rPr>
          <w:t>.gov.ua/help/instructions</w:t>
        </w:r>
      </w:hyperlink>
      <w:r w:rsidR="00185CEC">
        <w:rPr>
          <w:rFonts w:asciiTheme="majorHAnsi" w:eastAsia="Helvetica Neue" w:hAnsiTheme="majorHAnsi" w:cstheme="majorHAnsi"/>
          <w:color w:val="5B9BD5"/>
          <w:highlight w:val="white"/>
        </w:rPr>
        <w:t xml:space="preserve"> </w:t>
      </w:r>
      <w:r w:rsidRPr="00881DB7">
        <w:rPr>
          <w:rFonts w:asciiTheme="majorHAnsi" w:eastAsia="Helvetica Neue" w:hAnsiTheme="majorHAnsi" w:cstheme="majorHAnsi"/>
          <w:color w:val="1D2129"/>
          <w:highlight w:val="white"/>
        </w:rPr>
        <w:t xml:space="preserve">, також </w:t>
      </w:r>
      <w:r w:rsidR="00185CEC">
        <w:rPr>
          <w:rFonts w:asciiTheme="majorHAnsi" w:eastAsia="Helvetica Neue" w:hAnsiTheme="majorHAnsi" w:cstheme="majorHAnsi"/>
          <w:color w:val="1D2129"/>
          <w:highlight w:val="white"/>
        </w:rPr>
        <w:t>в кінці</w:t>
      </w:r>
      <w:r w:rsidRPr="00881DB7">
        <w:rPr>
          <w:rFonts w:asciiTheme="majorHAnsi" w:eastAsia="Helvetica Neue" w:hAnsiTheme="majorHAnsi" w:cstheme="majorHAnsi"/>
          <w:color w:val="1D2129"/>
          <w:highlight w:val="white"/>
        </w:rPr>
        <w:t xml:space="preserve"> цієї інструкції:</w:t>
      </w:r>
    </w:p>
    <w:p w:rsidR="00793C87" w:rsidRPr="00881DB7" w:rsidRDefault="001B74BF">
      <w:pPr>
        <w:numPr>
          <w:ilvl w:val="0"/>
          <w:numId w:val="5"/>
        </w:numPr>
        <w:pBdr>
          <w:top w:val="nil"/>
          <w:left w:val="nil"/>
          <w:bottom w:val="nil"/>
          <w:right w:val="nil"/>
          <w:between w:val="nil"/>
        </w:pBdr>
        <w:shd w:val="clear" w:color="auto" w:fill="FFFFFF"/>
        <w:spacing w:after="0" w:line="360" w:lineRule="auto"/>
        <w:rPr>
          <w:rFonts w:asciiTheme="majorHAnsi" w:hAnsiTheme="majorHAnsi" w:cstheme="majorHAnsi"/>
          <w:highlight w:val="white"/>
        </w:rPr>
      </w:pPr>
      <w:r w:rsidRPr="00881DB7">
        <w:rPr>
          <w:rFonts w:asciiTheme="majorHAnsi" w:eastAsia="Helvetica Neue" w:hAnsiTheme="majorHAnsi" w:cstheme="majorHAnsi"/>
          <w:color w:val="1D2129"/>
          <w:highlight w:val="white"/>
        </w:rPr>
        <w:t xml:space="preserve">в </w:t>
      </w:r>
      <w:hyperlink r:id="rId25">
        <w:r w:rsidRPr="00881DB7">
          <w:rPr>
            <w:rFonts w:asciiTheme="majorHAnsi" w:eastAsia="Helvetica Neue" w:hAnsiTheme="majorHAnsi" w:cstheme="majorHAnsi"/>
            <w:i/>
            <w:color w:val="5B9BD5"/>
            <w:highlight w:val="white"/>
            <w:u w:val="single"/>
          </w:rPr>
          <w:t>електронному вигляді</w:t>
        </w:r>
      </w:hyperlink>
      <w:r w:rsidRPr="00881DB7">
        <w:rPr>
          <w:rFonts w:asciiTheme="majorHAnsi" w:eastAsia="Helvetica Neue" w:hAnsiTheme="majorHAnsi" w:cstheme="majorHAnsi"/>
          <w:color w:val="1D2129"/>
          <w:highlight w:val="white"/>
        </w:rPr>
        <w:t xml:space="preserve">  - файл «Інструкція з електронного збору підписів» за посиланням</w:t>
      </w:r>
      <w:r w:rsidR="00185CEC">
        <w:rPr>
          <w:rFonts w:asciiTheme="majorHAnsi" w:eastAsia="Helvetica Neue" w:hAnsiTheme="majorHAnsi" w:cstheme="majorHAnsi"/>
          <w:color w:val="5B9BD5"/>
          <w:highlight w:val="white"/>
        </w:rPr>
        <w:t>;</w:t>
      </w:r>
    </w:p>
    <w:p w:rsidR="00793C87" w:rsidRPr="00881DB7" w:rsidRDefault="00185CEC">
      <w:pPr>
        <w:numPr>
          <w:ilvl w:val="0"/>
          <w:numId w:val="5"/>
        </w:numPr>
        <w:pBdr>
          <w:top w:val="nil"/>
          <w:left w:val="nil"/>
          <w:bottom w:val="nil"/>
          <w:right w:val="nil"/>
          <w:between w:val="nil"/>
        </w:pBdr>
        <w:shd w:val="clear" w:color="auto" w:fill="FFFFFF"/>
        <w:spacing w:after="0" w:line="360" w:lineRule="auto"/>
        <w:rPr>
          <w:rFonts w:asciiTheme="majorHAnsi" w:hAnsiTheme="majorHAnsi" w:cstheme="majorHAnsi"/>
          <w:highlight w:val="white"/>
        </w:rPr>
      </w:pPr>
      <w:hyperlink r:id="rId26">
        <w:proofErr w:type="spellStart"/>
        <w:r w:rsidR="001B74BF" w:rsidRPr="00881DB7">
          <w:rPr>
            <w:rFonts w:asciiTheme="majorHAnsi" w:eastAsia="Helvetica Neue" w:hAnsiTheme="majorHAnsi" w:cstheme="majorHAnsi"/>
            <w:i/>
            <w:color w:val="5B9BD5"/>
            <w:highlight w:val="white"/>
            <w:u w:val="single"/>
          </w:rPr>
          <w:t>відеоінструкцією</w:t>
        </w:r>
        <w:proofErr w:type="spellEnd"/>
      </w:hyperlink>
      <w:r w:rsidR="001B74BF" w:rsidRPr="00881DB7">
        <w:rPr>
          <w:rFonts w:asciiTheme="majorHAnsi" w:eastAsia="Helvetica Neue" w:hAnsiTheme="majorHAnsi" w:cstheme="majorHAnsi"/>
          <w:color w:val="1D2129"/>
          <w:highlight w:val="white"/>
        </w:rPr>
        <w:t xml:space="preserve">, як </w:t>
      </w:r>
      <w:r>
        <w:rPr>
          <w:rFonts w:asciiTheme="majorHAnsi" w:eastAsia="Helvetica Neue" w:hAnsiTheme="majorHAnsi" w:cstheme="majorHAnsi"/>
          <w:color w:val="1D2129"/>
          <w:highlight w:val="white"/>
        </w:rPr>
        <w:t>проголосувати за проект;</w:t>
      </w:r>
      <w:r w:rsidR="001B74BF" w:rsidRPr="00881DB7">
        <w:rPr>
          <w:rFonts w:asciiTheme="majorHAnsi" w:eastAsia="Helvetica Neue" w:hAnsiTheme="majorHAnsi" w:cstheme="majorHAnsi"/>
          <w:color w:val="1D2129"/>
          <w:highlight w:val="white"/>
        </w:rPr>
        <w:t xml:space="preserve"> </w:t>
      </w:r>
    </w:p>
    <w:p w:rsidR="00793C87" w:rsidRPr="00881DB7" w:rsidRDefault="00185CEC">
      <w:pPr>
        <w:numPr>
          <w:ilvl w:val="0"/>
          <w:numId w:val="5"/>
        </w:numPr>
        <w:pBdr>
          <w:top w:val="nil"/>
          <w:left w:val="nil"/>
          <w:bottom w:val="nil"/>
          <w:right w:val="nil"/>
          <w:between w:val="nil"/>
        </w:pBdr>
        <w:shd w:val="clear" w:color="auto" w:fill="FFFFFF"/>
        <w:spacing w:after="0" w:line="360" w:lineRule="auto"/>
        <w:rPr>
          <w:rFonts w:asciiTheme="majorHAnsi" w:hAnsiTheme="majorHAnsi" w:cstheme="majorHAnsi"/>
          <w:highlight w:val="white"/>
        </w:rPr>
      </w:pPr>
      <w:r>
        <w:rPr>
          <w:rFonts w:asciiTheme="majorHAnsi" w:eastAsia="Helvetica Neue" w:hAnsiTheme="majorHAnsi" w:cstheme="majorHAnsi"/>
          <w:color w:val="1D2129"/>
          <w:highlight w:val="white"/>
        </w:rPr>
        <w:t>і</w:t>
      </w:r>
      <w:r w:rsidR="001B74BF" w:rsidRPr="00881DB7">
        <w:rPr>
          <w:rFonts w:asciiTheme="majorHAnsi" w:eastAsia="Helvetica Neue" w:hAnsiTheme="majorHAnsi" w:cstheme="majorHAnsi"/>
          <w:color w:val="1D2129"/>
          <w:highlight w:val="white"/>
        </w:rPr>
        <w:t xml:space="preserve">нструкція з реєстрації  </w:t>
      </w:r>
      <w:hyperlink r:id="rId27">
        <w:r w:rsidR="001B74BF" w:rsidRPr="00881DB7">
          <w:rPr>
            <w:rFonts w:asciiTheme="majorHAnsi" w:eastAsia="Helvetica Neue" w:hAnsiTheme="majorHAnsi" w:cstheme="majorHAnsi"/>
            <w:i/>
            <w:color w:val="5B9BD5"/>
            <w:highlight w:val="white"/>
            <w:u w:val="single"/>
          </w:rPr>
          <w:t>електронного кабінету в системі ПриватБанку</w:t>
        </w:r>
      </w:hyperlink>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В результаті вдалої верифікації ви потрапите до свого кабінету.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До прикладу, як виглядає «</w:t>
      </w:r>
      <w:r w:rsidRPr="00881DB7">
        <w:rPr>
          <w:rFonts w:asciiTheme="majorHAnsi" w:eastAsia="Helvetica Neue" w:hAnsiTheme="majorHAnsi" w:cstheme="majorHAnsi"/>
          <w:b/>
          <w:color w:val="1D2129"/>
          <w:highlight w:val="white"/>
        </w:rPr>
        <w:t>Кабінет</w:t>
      </w:r>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color w:val="333333"/>
        </w:rPr>
      </w:pPr>
      <w:r w:rsidRPr="00881DB7">
        <w:rPr>
          <w:rFonts w:asciiTheme="majorHAnsi" w:eastAsia="Times New Roman" w:hAnsiTheme="majorHAnsi" w:cstheme="majorHAnsi"/>
          <w:noProof/>
          <w:color w:val="000000"/>
        </w:rPr>
        <w:lastRenderedPageBreak/>
        <w:drawing>
          <wp:inline distT="0" distB="0" distL="0" distR="0">
            <wp:extent cx="6840220" cy="4111625"/>
            <wp:effectExtent l="0" t="0" r="0" b="0"/>
            <wp:docPr id="1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8"/>
                    <a:srcRect/>
                    <a:stretch>
                      <a:fillRect/>
                    </a:stretch>
                  </pic:blipFill>
                  <pic:spPr>
                    <a:xfrm>
                      <a:off x="0" y="0"/>
                      <a:ext cx="6840220" cy="4111625"/>
                    </a:xfrm>
                    <a:prstGeom prst="rect">
                      <a:avLst/>
                    </a:prstGeom>
                    <a:ln/>
                  </pic:spPr>
                </pic:pic>
              </a:graphicData>
            </a:graphic>
          </wp:inline>
        </w:drawing>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Радимо для </w:t>
      </w:r>
      <w:proofErr w:type="spellStart"/>
      <w:r w:rsidRPr="00881DB7">
        <w:rPr>
          <w:rFonts w:asciiTheme="majorHAnsi" w:eastAsia="Helvetica Neue" w:hAnsiTheme="majorHAnsi" w:cstheme="majorHAnsi"/>
          <w:color w:val="1D2129"/>
          <w:highlight w:val="white"/>
        </w:rPr>
        <w:t>впізнаванності</w:t>
      </w:r>
      <w:proofErr w:type="spellEnd"/>
      <w:r w:rsidRPr="00881DB7">
        <w:rPr>
          <w:rFonts w:asciiTheme="majorHAnsi" w:eastAsia="Helvetica Neue" w:hAnsiTheme="majorHAnsi" w:cstheme="majorHAnsi"/>
          <w:color w:val="1D2129"/>
          <w:highlight w:val="white"/>
        </w:rPr>
        <w:t xml:space="preserve"> встановити своє фото. Для цього підведіть мишку до місця, де розміщується фото, з’явиться олівець, натисніть кнопку миші, оберіть файл зі своїм фото.</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Також дуже корисно для швидкої комунікації з прихильниками проекту в кабінеті користувача в поле «</w:t>
      </w:r>
      <w:r w:rsidRPr="00881DB7">
        <w:rPr>
          <w:rFonts w:asciiTheme="majorHAnsi" w:eastAsia="Helvetica Neue" w:hAnsiTheme="majorHAnsi" w:cstheme="majorHAnsi"/>
          <w:b/>
          <w:color w:val="1D2129"/>
          <w:highlight w:val="white"/>
        </w:rPr>
        <w:t>FACEBOOK-ПРОФІЛЬ</w:t>
      </w:r>
      <w:r w:rsidRPr="00881DB7">
        <w:rPr>
          <w:rFonts w:asciiTheme="majorHAnsi" w:eastAsia="Helvetica Neue" w:hAnsiTheme="majorHAnsi" w:cstheme="majorHAnsi"/>
          <w:color w:val="1D2129"/>
          <w:highlight w:val="white"/>
        </w:rPr>
        <w:t>» вставити посилання на свій профіль у соціальній мережі</w:t>
      </w:r>
      <w:r w:rsidRPr="00881DB7">
        <w:rPr>
          <w:rFonts w:asciiTheme="majorHAnsi" w:eastAsia="Times New Roman" w:hAnsiTheme="majorHAnsi" w:cstheme="majorHAnsi"/>
        </w:rPr>
        <w:t>.</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У результаті на сторінці проекту під написом «</w:t>
      </w:r>
      <w:r w:rsidRPr="00881DB7">
        <w:rPr>
          <w:rFonts w:asciiTheme="majorHAnsi" w:eastAsia="Helvetica Neue" w:hAnsiTheme="majorHAnsi" w:cstheme="majorHAnsi"/>
          <w:b/>
          <w:color w:val="1D2129"/>
          <w:highlight w:val="white"/>
        </w:rPr>
        <w:t>АВТОР ПРОЕКТУ</w:t>
      </w:r>
      <w:r w:rsidRPr="00881DB7">
        <w:rPr>
          <w:rFonts w:asciiTheme="majorHAnsi" w:eastAsia="Helvetica Neue" w:hAnsiTheme="majorHAnsi" w:cstheme="majorHAnsi"/>
          <w:color w:val="1D2129"/>
          <w:highlight w:val="white"/>
        </w:rPr>
        <w:t>» з’явиться ваше фото з прізвищем та ім’ям у вигляді посилання синім кольором. При натисканні буде здійснено перехід на вашу сторінку в соціальній мережі.</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Бажаючі проголосувати чи приєднатися  до команди проекту швидко знайдуть вас щоб допомогти!</w:t>
      </w:r>
      <w:r w:rsidRPr="00881DB7">
        <w:rPr>
          <w:rFonts w:asciiTheme="majorHAnsi" w:eastAsia="Helvetica Neue" w:hAnsiTheme="majorHAnsi" w:cstheme="majorHAnsi"/>
          <w:noProof/>
          <w:color w:val="1D2129"/>
          <w:highlight w:val="white"/>
        </w:rPr>
        <w:drawing>
          <wp:inline distT="0" distB="0" distL="0" distR="0">
            <wp:extent cx="6840220" cy="3218815"/>
            <wp:effectExtent l="0" t="0" r="0" b="0"/>
            <wp:docPr id="1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9"/>
                    <a:srcRect/>
                    <a:stretch>
                      <a:fillRect/>
                    </a:stretch>
                  </pic:blipFill>
                  <pic:spPr>
                    <a:xfrm>
                      <a:off x="0" y="0"/>
                      <a:ext cx="6840220" cy="3218815"/>
                    </a:xfrm>
                    <a:prstGeom prst="rect">
                      <a:avLst/>
                    </a:prstGeom>
                    <a:ln/>
                  </pic:spPr>
                </pic:pic>
              </a:graphicData>
            </a:graphic>
          </wp:inline>
        </w:drawing>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i/>
          <w:color w:val="1D2129"/>
          <w:highlight w:val="white"/>
        </w:rPr>
      </w:pPr>
      <w:r w:rsidRPr="00881DB7">
        <w:rPr>
          <w:rFonts w:asciiTheme="majorHAnsi" w:eastAsia="Helvetica Neue" w:hAnsiTheme="majorHAnsi" w:cstheme="majorHAnsi"/>
          <w:b/>
          <w:i/>
          <w:color w:val="1D2129"/>
          <w:highlight w:val="white"/>
        </w:rPr>
        <w:lastRenderedPageBreak/>
        <w:t xml:space="preserve">ВАЖЛИВО! Якщо у вас виникли проблеми, просимо  звернутися до </w:t>
      </w:r>
      <w:hyperlink r:id="rId30">
        <w:r w:rsidRPr="00881DB7">
          <w:rPr>
            <w:rFonts w:asciiTheme="majorHAnsi" w:eastAsia="Helvetica Neue" w:hAnsiTheme="majorHAnsi" w:cstheme="majorHAnsi"/>
            <w:b/>
            <w:i/>
            <w:color w:val="5B9BD5"/>
            <w:highlight w:val="white"/>
            <w:u w:val="single"/>
          </w:rPr>
          <w:t>служби інформаційно-технічної підтримки користувачів</w:t>
        </w:r>
      </w:hyperlink>
      <w:r w:rsidRPr="00881DB7">
        <w:rPr>
          <w:rFonts w:asciiTheme="majorHAnsi" w:eastAsia="Helvetica Neue" w:hAnsiTheme="majorHAnsi" w:cstheme="majorHAnsi"/>
          <w:b/>
          <w:i/>
          <w:color w:val="1D2129"/>
          <w:highlight w:val="white"/>
        </w:rPr>
        <w:t xml:space="preserve">  за багатоканальним телефонним номером (044)366-80-12 в робочі дні з 9.00 до 18.00 години, та електронною поштовою скринькою </w:t>
      </w:r>
      <w:hyperlink r:id="rId31">
        <w:r w:rsidRPr="00881DB7">
          <w:rPr>
            <w:rFonts w:asciiTheme="majorHAnsi" w:eastAsia="Helvetica Neue" w:hAnsiTheme="majorHAnsi" w:cstheme="majorHAnsi"/>
            <w:b/>
            <w:i/>
            <w:color w:val="5B9BD5"/>
            <w:highlight w:val="white"/>
          </w:rPr>
          <w:t>support.gb@kyivcity.gov.ua</w:t>
        </w:r>
      </w:hyperlink>
      <w:r w:rsidRPr="00881DB7">
        <w:rPr>
          <w:rFonts w:asciiTheme="majorHAnsi" w:eastAsia="Helvetica Neue" w:hAnsiTheme="majorHAnsi" w:cstheme="majorHAnsi"/>
          <w:b/>
          <w:i/>
          <w:color w:val="1D2129"/>
          <w:highlight w:val="white"/>
        </w:rPr>
        <w:t>.</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b/>
          <w:color w:val="1D2129"/>
          <w:highlight w:val="white"/>
        </w:rPr>
        <w:t>Щоб подати проект в паперовому вигляді</w:t>
      </w:r>
      <w:r w:rsidRPr="00881DB7">
        <w:rPr>
          <w:rFonts w:asciiTheme="majorHAnsi" w:eastAsia="Helvetica Neue" w:hAnsiTheme="majorHAnsi" w:cstheme="majorHAnsi"/>
          <w:color w:val="1D2129"/>
          <w:highlight w:val="white"/>
        </w:rPr>
        <w:t xml:space="preserve">, необхідно завантажити </w:t>
      </w:r>
      <w:hyperlink r:id="rId32">
        <w:r w:rsidRPr="00881DB7">
          <w:rPr>
            <w:rFonts w:asciiTheme="majorHAnsi" w:eastAsia="Helvetica Neue" w:hAnsiTheme="majorHAnsi" w:cstheme="majorHAnsi"/>
            <w:color w:val="1D2129"/>
            <w:highlight w:val="white"/>
          </w:rPr>
          <w:t>«</w:t>
        </w:r>
      </w:hyperlink>
      <w:hyperlink r:id="rId33">
        <w:r w:rsidRPr="00881DB7">
          <w:rPr>
            <w:rFonts w:asciiTheme="majorHAnsi" w:eastAsia="Helvetica Neue" w:hAnsiTheme="majorHAnsi" w:cstheme="majorHAnsi"/>
            <w:color w:val="5B9BD5"/>
            <w:highlight w:val="white"/>
            <w:u w:val="single"/>
          </w:rPr>
          <w:t>Бланк-заяву</w:t>
        </w:r>
      </w:hyperlink>
      <w:hyperlink r:id="rId34">
        <w:r w:rsidRPr="00881DB7">
          <w:rPr>
            <w:rFonts w:asciiTheme="majorHAnsi" w:eastAsia="Helvetica Neue" w:hAnsiTheme="majorHAnsi" w:cstheme="majorHAnsi"/>
            <w:color w:val="1D2129"/>
            <w:highlight w:val="white"/>
          </w:rPr>
          <w:t>»</w:t>
        </w:r>
      </w:hyperlink>
      <w:r w:rsidRPr="00881DB7">
        <w:rPr>
          <w:rFonts w:asciiTheme="majorHAnsi" w:eastAsia="Helvetica Neue" w:hAnsiTheme="majorHAnsi" w:cstheme="majorHAnsi"/>
          <w:color w:val="1D2129"/>
          <w:highlight w:val="white"/>
        </w:rPr>
        <w:t xml:space="preserve"> з сайту ГБ </w:t>
      </w:r>
      <w:hyperlink r:id="rId35">
        <w:r w:rsidRPr="00881DB7">
          <w:rPr>
            <w:rFonts w:asciiTheme="majorHAnsi" w:eastAsia="Helvetica Neue" w:hAnsiTheme="majorHAnsi" w:cstheme="majorHAnsi"/>
            <w:color w:val="5B9BD5"/>
            <w:highlight w:val="white"/>
          </w:rPr>
          <w:t>https://gb.kyivcity.gov.ua/help/forms</w:t>
        </w:r>
      </w:hyperlink>
      <w:r w:rsidRPr="00881DB7">
        <w:rPr>
          <w:rFonts w:asciiTheme="majorHAnsi" w:eastAsia="Helvetica Neue" w:hAnsiTheme="majorHAnsi" w:cstheme="majorHAnsi"/>
          <w:color w:val="1D2129"/>
          <w:highlight w:val="white"/>
        </w:rPr>
        <w:t xml:space="preserve"> . Заповнити текстом в файлі, або письмово, враховуючи кількість символів виділених в кожному полі. Після заповнення бланку проекту, його  необхідно принести (бажано на флешці) до пункту супроводу ГБ (</w:t>
      </w:r>
      <w:hyperlink r:id="rId36">
        <w:r w:rsidRPr="00881DB7">
          <w:rPr>
            <w:rFonts w:asciiTheme="majorHAnsi" w:eastAsia="Helvetica Neue" w:hAnsiTheme="majorHAnsi" w:cstheme="majorHAnsi"/>
            <w:color w:val="5B9BD5"/>
            <w:highlight w:val="white"/>
            <w:u w:val="single"/>
          </w:rPr>
          <w:t>адреси, телефони, розклад роботи</w:t>
        </w:r>
      </w:hyperlink>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Такою можливістю можуть скористатися люди, які живуть та працюють у Києві, але не мають київської прописки чи мають проблеми з авторизацією на сайті.</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b/>
          <w:i/>
          <w:color w:val="333333"/>
        </w:rPr>
      </w:pPr>
      <w:r w:rsidRPr="00881DB7">
        <w:rPr>
          <w:rFonts w:asciiTheme="majorHAnsi" w:eastAsia="Helvetica Neue" w:hAnsiTheme="majorHAnsi" w:cstheme="majorHAnsi"/>
          <w:b/>
          <w:i/>
          <w:color w:val="1D2129"/>
          <w:highlight w:val="white"/>
        </w:rPr>
        <w:t>УВАГА!  Прописувати проект варто заздалегідь. Заповнюючи поля в електронній формі чи на паперовому бланку (враховуючи кількість символів), користуйтеся вже підготовленими тезами, бюджетом проекту, фото- та відеоматеріалами, файлами для завантаження.</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Helvetica Neue" w:hAnsiTheme="majorHAnsi" w:cstheme="majorHAnsi"/>
          <w:b/>
          <w:color w:val="1D2129"/>
          <w:highlight w:val="white"/>
        </w:rPr>
        <w:t>ПОРАДИ ЩОДО ОФОРМЛЕННЯ ПРОЕКТУ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Щоб перейти до подачі проекту натисніть «</w:t>
      </w:r>
      <w:r w:rsidRPr="00881DB7">
        <w:rPr>
          <w:rFonts w:asciiTheme="majorHAnsi" w:eastAsia="Helvetica Neue" w:hAnsiTheme="majorHAnsi" w:cstheme="majorHAnsi"/>
          <w:b/>
          <w:color w:val="1D2129"/>
          <w:highlight w:val="white"/>
        </w:rPr>
        <w:t>ПОДАТИ ПРОЕКТ</w:t>
      </w:r>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jc w:val="center"/>
        <w:rPr>
          <w:rFonts w:asciiTheme="majorHAnsi" w:eastAsia="Arial" w:hAnsiTheme="majorHAnsi" w:cstheme="majorHAnsi"/>
          <w:b/>
          <w:smallCaps/>
          <w:color w:val="000000"/>
        </w:rPr>
      </w:pPr>
      <w:r w:rsidRPr="00881DB7">
        <w:rPr>
          <w:rFonts w:asciiTheme="majorHAnsi" w:eastAsia="Times New Roman" w:hAnsiTheme="majorHAnsi" w:cstheme="majorHAnsi"/>
          <w:noProof/>
          <w:color w:val="000000"/>
        </w:rPr>
        <w:drawing>
          <wp:inline distT="0" distB="0" distL="0" distR="0">
            <wp:extent cx="6518555" cy="3152775"/>
            <wp:effectExtent l="0" t="0" r="0" b="0"/>
            <wp:docPr id="17"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37"/>
                    <a:srcRect/>
                    <a:stretch>
                      <a:fillRect/>
                    </a:stretch>
                  </pic:blipFill>
                  <pic:spPr>
                    <a:xfrm>
                      <a:off x="0" y="0"/>
                      <a:ext cx="6518555" cy="3152775"/>
                    </a:xfrm>
                    <a:prstGeom prst="rect">
                      <a:avLst/>
                    </a:prstGeom>
                    <a:ln/>
                  </pic:spPr>
                </pic:pic>
              </a:graphicData>
            </a:graphic>
          </wp:inline>
        </w:drawing>
      </w:r>
    </w:p>
    <w:p w:rsidR="00793C87" w:rsidRPr="00881DB7" w:rsidRDefault="001B74BF">
      <w:pPr>
        <w:pBdr>
          <w:top w:val="nil"/>
          <w:left w:val="nil"/>
          <w:bottom w:val="nil"/>
          <w:right w:val="nil"/>
          <w:between w:val="nil"/>
        </w:pBdr>
        <w:shd w:val="clear" w:color="auto" w:fill="FFFFFF"/>
        <w:spacing w:before="120"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 xml:space="preserve">НАЗВА ПРОЕКТУ </w:t>
      </w:r>
      <w:r w:rsidRPr="00881DB7">
        <w:rPr>
          <w:rFonts w:asciiTheme="majorHAnsi" w:eastAsia="Helvetica Neue" w:hAnsiTheme="majorHAnsi" w:cstheme="majorHAnsi"/>
          <w:i/>
          <w:color w:val="1D2129"/>
          <w:highlight w:val="white"/>
        </w:rPr>
        <w:t>(6-8 слів, не більше 100 символів)</w:t>
      </w:r>
    </w:p>
    <w:p w:rsidR="00793C87" w:rsidRPr="00881DB7" w:rsidRDefault="001B74BF">
      <w:pPr>
        <w:pBdr>
          <w:top w:val="nil"/>
          <w:left w:val="nil"/>
          <w:bottom w:val="nil"/>
          <w:right w:val="nil"/>
          <w:between w:val="nil"/>
        </w:pBdr>
        <w:shd w:val="clear" w:color="auto" w:fill="FFFFFF"/>
        <w:spacing w:after="12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Має бути максимально чіткою, зрозумілою, конкретною, ємною, відображати суть проекту, легко запам’ятовуватися. Містити ключові слова (футбольний турнір, освітлення парку, фестиваль і </w:t>
      </w:r>
      <w:proofErr w:type="spellStart"/>
      <w:r w:rsidRPr="00881DB7">
        <w:rPr>
          <w:rFonts w:asciiTheme="majorHAnsi" w:eastAsia="Helvetica Neue" w:hAnsiTheme="majorHAnsi" w:cstheme="majorHAnsi"/>
          <w:color w:val="1D2129"/>
          <w:highlight w:val="white"/>
        </w:rPr>
        <w:t>т.д</w:t>
      </w:r>
      <w:proofErr w:type="spellEnd"/>
      <w:r w:rsidRPr="00881DB7">
        <w:rPr>
          <w:rFonts w:asciiTheme="majorHAnsi" w:eastAsia="Helvetica Neue" w:hAnsiTheme="majorHAnsi" w:cstheme="majorHAnsi"/>
          <w:color w:val="1D2129"/>
          <w:highlight w:val="white"/>
        </w:rPr>
        <w:t>.)</w:t>
      </w:r>
    </w:p>
    <w:p w:rsidR="00793C87" w:rsidRPr="00881DB7" w:rsidRDefault="001B74BF">
      <w:pPr>
        <w:shd w:val="clear" w:color="auto" w:fill="FFFFFF"/>
        <w:spacing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 xml:space="preserve">КОРОТКИЙ ОПИС ПРОЕКТУ </w:t>
      </w:r>
      <w:r w:rsidRPr="00881DB7">
        <w:rPr>
          <w:rFonts w:asciiTheme="majorHAnsi" w:eastAsia="Helvetica Neue" w:hAnsiTheme="majorHAnsi" w:cstheme="majorHAnsi"/>
          <w:i/>
          <w:color w:val="1D2129"/>
          <w:highlight w:val="white"/>
        </w:rPr>
        <w:t>(2-4 речення, 400 символів)</w:t>
      </w:r>
    </w:p>
    <w:p w:rsidR="00793C87" w:rsidRPr="00881DB7" w:rsidRDefault="001B74BF">
      <w:pPr>
        <w:shd w:val="clear" w:color="auto" w:fill="FFFFFF"/>
        <w:spacing w:after="120" w:line="360" w:lineRule="auto"/>
        <w:rPr>
          <w:rFonts w:asciiTheme="majorHAnsi" w:hAnsiTheme="majorHAnsi" w:cstheme="majorHAnsi"/>
          <w:color w:val="333333"/>
        </w:rPr>
      </w:pPr>
      <w:r w:rsidRPr="00881DB7">
        <w:rPr>
          <w:rFonts w:asciiTheme="majorHAnsi" w:eastAsia="Helvetica Neue" w:hAnsiTheme="majorHAnsi" w:cstheme="majorHAnsi"/>
          <w:color w:val="1D2129"/>
          <w:highlight w:val="white"/>
        </w:rPr>
        <w:t>Розкрити суть свого проекту і його ключову відмінність від аналогів. З опису має бути зрозуміло, де планується об'єкт, чому він там потрібен, що він включатиме та чому цей проект більш конкурентний, ніж аналогічні</w:t>
      </w:r>
      <w:r w:rsidRPr="00881DB7">
        <w:rPr>
          <w:rFonts w:asciiTheme="majorHAnsi" w:hAnsiTheme="majorHAnsi" w:cstheme="majorHAnsi"/>
          <w:color w:val="333333"/>
        </w:rPr>
        <w:t>.</w:t>
      </w:r>
    </w:p>
    <w:p w:rsidR="00793C87" w:rsidRPr="00881DB7" w:rsidRDefault="001B74BF">
      <w:pPr>
        <w:shd w:val="clear" w:color="auto" w:fill="FFFFFF"/>
        <w:spacing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КАТЕГОРІЯ ПРОЕКТУ</w:t>
      </w:r>
    </w:p>
    <w:p w:rsidR="00793C87" w:rsidRPr="00881DB7" w:rsidRDefault="001B74BF">
      <w:pPr>
        <w:shd w:val="clear" w:color="auto" w:fill="FFFFFF"/>
        <w:spacing w:after="0" w:line="360" w:lineRule="auto"/>
        <w:rPr>
          <w:rFonts w:asciiTheme="majorHAnsi" w:hAnsiTheme="majorHAnsi" w:cstheme="majorHAnsi"/>
          <w:color w:val="333333"/>
        </w:rPr>
      </w:pPr>
      <w:r w:rsidRPr="00881DB7">
        <w:rPr>
          <w:rFonts w:asciiTheme="majorHAnsi" w:eastAsia="Helvetica Neue" w:hAnsiTheme="majorHAnsi" w:cstheme="majorHAnsi"/>
          <w:color w:val="1D2129"/>
          <w:highlight w:val="white"/>
        </w:rPr>
        <w:lastRenderedPageBreak/>
        <w:t>Проекти можна подавати за всіма напрямами життєдіяльності міста: дороги і транспорт, комунальне господарство, енергоефективність, культура і туризм, екологія, громадянське суспільство, освіта, охорона здоров’я, соціальний захист, безпека, спорт, ІТ, публічний простір тощо. Потрібно обрати одну з запропонованих категорій.</w:t>
      </w:r>
    </w:p>
    <w:p w:rsidR="00793C87" w:rsidRPr="00881DB7" w:rsidRDefault="001B74BF">
      <w:pPr>
        <w:pBdr>
          <w:top w:val="nil"/>
          <w:left w:val="nil"/>
          <w:bottom w:val="nil"/>
          <w:right w:val="nil"/>
          <w:between w:val="nil"/>
        </w:pBdr>
        <w:shd w:val="clear" w:color="auto" w:fill="FFFFFF"/>
        <w:spacing w:before="120" w:after="0" w:line="360" w:lineRule="auto"/>
        <w:rPr>
          <w:rFonts w:asciiTheme="majorHAnsi" w:hAnsiTheme="majorHAnsi" w:cstheme="majorHAnsi"/>
          <w:color w:val="333333"/>
        </w:rPr>
      </w:pPr>
      <w:r w:rsidRPr="00881DB7">
        <w:rPr>
          <w:rFonts w:asciiTheme="majorHAnsi" w:eastAsia="Arial" w:hAnsiTheme="majorHAnsi" w:cstheme="majorHAnsi"/>
          <w:b/>
          <w:smallCaps/>
          <w:color w:val="000000"/>
        </w:rPr>
        <w:t>РАЙОН</w:t>
      </w:r>
      <w:r w:rsidRPr="00881DB7">
        <w:rPr>
          <w:rFonts w:asciiTheme="majorHAnsi" w:hAnsiTheme="majorHAnsi" w:cstheme="majorHAnsi"/>
          <w:color w:val="333333"/>
        </w:rPr>
        <w:t xml:space="preserve"> </w:t>
      </w:r>
    </w:p>
    <w:p w:rsidR="00793C87" w:rsidRPr="00881DB7" w:rsidRDefault="001B74BF">
      <w:pPr>
        <w:pBdr>
          <w:top w:val="nil"/>
          <w:left w:val="nil"/>
          <w:bottom w:val="nil"/>
          <w:right w:val="nil"/>
          <w:between w:val="nil"/>
        </w:pBdr>
        <w:shd w:val="clear" w:color="auto" w:fill="FFFFFF"/>
        <w:spacing w:after="120" w:line="360" w:lineRule="auto"/>
        <w:rPr>
          <w:rFonts w:asciiTheme="majorHAnsi" w:hAnsiTheme="majorHAnsi" w:cstheme="majorHAnsi"/>
          <w:color w:val="333333"/>
        </w:rPr>
      </w:pPr>
      <w:r w:rsidRPr="00881DB7">
        <w:rPr>
          <w:rFonts w:asciiTheme="majorHAnsi" w:eastAsia="Helvetica Neue" w:hAnsiTheme="majorHAnsi" w:cstheme="majorHAnsi"/>
          <w:color w:val="1D2129"/>
          <w:highlight w:val="white"/>
        </w:rPr>
        <w:t>Обрати зі списку район, де реалізовуватиметься проект чи обрати «Загальноміський».</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АДРЕСА ОБ'ЄКТУ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Обрати адресу, де реалізовуватиметься проект.</w:t>
      </w:r>
    </w:p>
    <w:p w:rsidR="00793C87" w:rsidRPr="00881DB7" w:rsidRDefault="001B74BF">
      <w:pPr>
        <w:shd w:val="clear" w:color="auto" w:fill="FFFFFF"/>
        <w:spacing w:before="100"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БЮДЖЕТ (ГРН)</w:t>
      </w:r>
    </w:p>
    <w:p w:rsidR="00793C87" w:rsidRPr="00881DB7" w:rsidRDefault="001B74BF">
      <w:pP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Розрахуйте бюджет, потрібний на реалізацію проекту. Мінімальна вартість проекту визначена у сумі 50 тис. грн. Максимальний розмір фінансування з бюджету – 3 млн грн. Відсоток обов’язкового резерву в кошторисі проектів має становити 20%. </w:t>
      </w:r>
    </w:p>
    <w:p w:rsidR="00793C87" w:rsidRPr="00881DB7" w:rsidRDefault="001B74BF">
      <w:pPr>
        <w:shd w:val="clear" w:color="auto" w:fill="FFFFFF"/>
        <w:spacing w:before="100" w:after="10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Потрібно враховувати що, для визначення проектів-переможців під час голосування застосовуватиметься нова формула – співвідношення отриманих голосів до суми бюджету. Тому бюджет проекту має бути не завищеним, але таким, щоб його вистачило на реалізацію. Реалістичний бюджет буде потребувати меншої кількості відданих голосів.</w:t>
      </w:r>
    </w:p>
    <w:p w:rsidR="00793C87" w:rsidRPr="00881DB7" w:rsidRDefault="001B74BF">
      <w:pPr>
        <w:shd w:val="clear" w:color="auto" w:fill="FFFFFF"/>
        <w:spacing w:before="100" w:after="100" w:line="360" w:lineRule="auto"/>
        <w:rPr>
          <w:rFonts w:asciiTheme="majorHAnsi" w:eastAsia="Helvetica Neue" w:hAnsiTheme="majorHAnsi" w:cstheme="majorHAnsi"/>
          <w:b/>
          <w:color w:val="5B9BD5"/>
          <w:highlight w:val="white"/>
        </w:rPr>
      </w:pPr>
      <w:r w:rsidRPr="00881DB7">
        <w:rPr>
          <w:rFonts w:asciiTheme="majorHAnsi" w:eastAsia="Helvetica Neue" w:hAnsiTheme="majorHAnsi" w:cstheme="majorHAnsi"/>
          <w:color w:val="1D2129"/>
          <w:highlight w:val="white"/>
        </w:rPr>
        <w:t xml:space="preserve">Як формується рейтинг проектів за формулою радимо ознайомитися в </w:t>
      </w:r>
      <w:hyperlink r:id="rId38">
        <w:r w:rsidRPr="00881DB7">
          <w:rPr>
            <w:rFonts w:asciiTheme="majorHAnsi" w:eastAsia="Helvetica Neue" w:hAnsiTheme="majorHAnsi" w:cstheme="majorHAnsi"/>
            <w:b/>
            <w:color w:val="5B9BD5"/>
            <w:highlight w:val="white"/>
            <w:u w:val="single"/>
          </w:rPr>
          <w:t>Положенні ГБ Стаття 12. «Голосування за проекти та визначення проектів-переможців»</w:t>
        </w:r>
      </w:hyperlink>
    </w:p>
    <w:p w:rsidR="00793C87" w:rsidRPr="00881DB7" w:rsidRDefault="001B74BF">
      <w:pPr>
        <w:pBdr>
          <w:top w:val="nil"/>
          <w:left w:val="nil"/>
          <w:bottom w:val="nil"/>
          <w:right w:val="nil"/>
          <w:between w:val="nil"/>
        </w:pBdr>
        <w:shd w:val="clear" w:color="auto" w:fill="FFFFFF"/>
        <w:spacing w:before="120" w:after="0" w:line="360" w:lineRule="auto"/>
        <w:rPr>
          <w:rFonts w:asciiTheme="majorHAnsi" w:eastAsia="Helvetica Neue" w:hAnsiTheme="majorHAnsi" w:cstheme="majorHAnsi"/>
          <w:color w:val="1D2129"/>
          <w:highlight w:val="white"/>
        </w:rPr>
      </w:pPr>
      <w:r w:rsidRPr="00881DB7">
        <w:rPr>
          <w:rFonts w:asciiTheme="majorHAnsi" w:eastAsia="Arial" w:hAnsiTheme="majorHAnsi" w:cstheme="majorHAnsi"/>
          <w:b/>
          <w:smallCaps/>
          <w:color w:val="000000"/>
        </w:rPr>
        <w:t>РОЗРАХУНОК БЮДЖЕТУ</w:t>
      </w:r>
    </w:p>
    <w:p w:rsidR="00793C87" w:rsidRPr="00881DB7" w:rsidRDefault="001B74BF">
      <w:pPr>
        <w:pBdr>
          <w:top w:val="nil"/>
          <w:left w:val="nil"/>
          <w:bottom w:val="nil"/>
          <w:right w:val="nil"/>
          <w:between w:val="nil"/>
        </w:pBdr>
        <w:shd w:val="clear" w:color="auto" w:fill="FFFFFF"/>
        <w:spacing w:after="12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В окремому файлі (найкраще в таблиці Excel) підготувати бюджет (кошторис) До бюджету проекту включаються всі види робіт, які необхідно здійснити для реалізації проекту (</w:t>
      </w:r>
      <w:proofErr w:type="spellStart"/>
      <w:r w:rsidRPr="00881DB7">
        <w:rPr>
          <w:rFonts w:asciiTheme="majorHAnsi" w:eastAsia="Helvetica Neue" w:hAnsiTheme="majorHAnsi" w:cstheme="majorHAnsi"/>
          <w:color w:val="1D2129"/>
          <w:highlight w:val="white"/>
        </w:rPr>
        <w:t>передпроектні</w:t>
      </w:r>
      <w:proofErr w:type="spellEnd"/>
      <w:r w:rsidRPr="00881DB7">
        <w:rPr>
          <w:rFonts w:asciiTheme="majorHAnsi" w:eastAsia="Helvetica Neue" w:hAnsiTheme="majorHAnsi" w:cstheme="majorHAnsi"/>
          <w:color w:val="1D2129"/>
          <w:highlight w:val="white"/>
        </w:rPr>
        <w:t xml:space="preserve"> дослідження, розробка проектно-кошторисної документації, виконання робіт, закупівля матеріалів, обладнання, технічний нагляд, авторський нагляд та інше). Обов’язково варто врахувати обов’язковий резерв - 20% від кошторису. Важливо при складанні бюджету чітко визначитися з сумами на роботи та послуги і закупівлі щоб, в подальшому не витрачати багато часу та зусиль на зміну. Прикріпити файл розрахунку бюджету  можна в форматі .</w:t>
      </w:r>
      <w:proofErr w:type="spellStart"/>
      <w:r w:rsidRPr="00881DB7">
        <w:rPr>
          <w:rFonts w:asciiTheme="majorHAnsi" w:eastAsia="Helvetica Neue" w:hAnsiTheme="majorHAnsi" w:cstheme="majorHAnsi"/>
          <w:color w:val="1D2129"/>
          <w:highlight w:val="white"/>
        </w:rPr>
        <w:t>xls</w:t>
      </w:r>
      <w:proofErr w:type="spellEnd"/>
      <w:r w:rsidRPr="00881DB7">
        <w:rPr>
          <w:rFonts w:asciiTheme="majorHAnsi" w:eastAsia="Helvetica Neue" w:hAnsiTheme="majorHAnsi" w:cstheme="majorHAnsi"/>
          <w:color w:val="1D2129"/>
          <w:highlight w:val="white"/>
        </w:rPr>
        <w:t>, .</w:t>
      </w:r>
      <w:proofErr w:type="spellStart"/>
      <w:r w:rsidRPr="00881DB7">
        <w:rPr>
          <w:rFonts w:asciiTheme="majorHAnsi" w:eastAsia="Helvetica Neue" w:hAnsiTheme="majorHAnsi" w:cstheme="majorHAnsi"/>
          <w:color w:val="1D2129"/>
          <w:highlight w:val="white"/>
        </w:rPr>
        <w:t>xlsx</w:t>
      </w:r>
      <w:proofErr w:type="spellEnd"/>
      <w:r w:rsidRPr="00881DB7">
        <w:rPr>
          <w:rFonts w:asciiTheme="majorHAnsi" w:eastAsia="Helvetica Neue" w:hAnsiTheme="majorHAnsi" w:cstheme="majorHAnsi"/>
          <w:color w:val="1D2129"/>
          <w:highlight w:val="white"/>
        </w:rPr>
        <w:t>, .</w:t>
      </w:r>
      <w:proofErr w:type="spellStart"/>
      <w:r w:rsidRPr="00881DB7">
        <w:rPr>
          <w:rFonts w:asciiTheme="majorHAnsi" w:eastAsia="Helvetica Neue" w:hAnsiTheme="majorHAnsi" w:cstheme="majorHAnsi"/>
          <w:color w:val="1D2129"/>
          <w:highlight w:val="white"/>
        </w:rPr>
        <w:t>pdf</w:t>
      </w:r>
      <w:proofErr w:type="spellEnd"/>
      <w:r w:rsidRPr="00881DB7">
        <w:rPr>
          <w:rFonts w:asciiTheme="majorHAnsi" w:eastAsia="Helvetica Neue" w:hAnsiTheme="majorHAnsi" w:cstheme="majorHAnsi"/>
          <w:color w:val="1D2129"/>
          <w:highlight w:val="white"/>
        </w:rPr>
        <w:t>, .</w:t>
      </w:r>
      <w:proofErr w:type="spellStart"/>
      <w:r w:rsidRPr="00881DB7">
        <w:rPr>
          <w:rFonts w:asciiTheme="majorHAnsi" w:eastAsia="Helvetica Neue" w:hAnsiTheme="majorHAnsi" w:cstheme="majorHAnsi"/>
          <w:color w:val="1D2129"/>
          <w:highlight w:val="white"/>
        </w:rPr>
        <w:t>jpeg</w:t>
      </w:r>
      <w:proofErr w:type="spellEnd"/>
      <w:r w:rsidRPr="00881DB7">
        <w:rPr>
          <w:rFonts w:asciiTheme="majorHAnsi" w:eastAsia="Helvetica Neue" w:hAnsiTheme="majorHAnsi" w:cstheme="majorHAnsi"/>
          <w:color w:val="1D2129"/>
          <w:highlight w:val="white"/>
        </w:rPr>
        <w:t>, .</w:t>
      </w:r>
      <w:proofErr w:type="spellStart"/>
      <w:r w:rsidRPr="00881DB7">
        <w:rPr>
          <w:rFonts w:asciiTheme="majorHAnsi" w:eastAsia="Helvetica Neue" w:hAnsiTheme="majorHAnsi" w:cstheme="majorHAnsi"/>
          <w:color w:val="1D2129"/>
          <w:highlight w:val="white"/>
        </w:rPr>
        <w:t>doc</w:t>
      </w:r>
      <w:proofErr w:type="spellEnd"/>
      <w:r w:rsidRPr="00881DB7">
        <w:rPr>
          <w:rFonts w:asciiTheme="majorHAnsi" w:eastAsia="Helvetica Neue" w:hAnsiTheme="majorHAnsi" w:cstheme="majorHAnsi"/>
          <w:color w:val="1D2129"/>
          <w:highlight w:val="white"/>
        </w:rPr>
        <w:t>, .</w:t>
      </w:r>
      <w:proofErr w:type="spellStart"/>
      <w:r w:rsidRPr="00881DB7">
        <w:rPr>
          <w:rFonts w:asciiTheme="majorHAnsi" w:eastAsia="Helvetica Neue" w:hAnsiTheme="majorHAnsi" w:cstheme="majorHAnsi"/>
          <w:color w:val="1D2129"/>
          <w:highlight w:val="white"/>
        </w:rPr>
        <w:t>docx</w:t>
      </w:r>
      <w:proofErr w:type="spellEnd"/>
    </w:p>
    <w:p w:rsidR="00793C87" w:rsidRPr="00881DB7" w:rsidRDefault="001B74BF">
      <w:pPr>
        <w:pBdr>
          <w:top w:val="nil"/>
          <w:left w:val="nil"/>
          <w:bottom w:val="nil"/>
          <w:right w:val="nil"/>
          <w:between w:val="nil"/>
        </w:pBdr>
        <w:shd w:val="clear" w:color="auto" w:fill="FFFFFF"/>
        <w:spacing w:before="120" w:after="0" w:line="360" w:lineRule="auto"/>
        <w:rPr>
          <w:rFonts w:asciiTheme="majorHAnsi" w:hAnsiTheme="majorHAnsi" w:cstheme="majorHAnsi"/>
          <w:color w:val="333333"/>
        </w:rPr>
      </w:pPr>
      <w:r w:rsidRPr="00881DB7">
        <w:rPr>
          <w:rFonts w:asciiTheme="majorHAnsi" w:eastAsia="Arial" w:hAnsiTheme="majorHAnsi" w:cstheme="majorHAnsi"/>
          <w:b/>
          <w:smallCaps/>
          <w:color w:val="000000"/>
        </w:rPr>
        <w:t>ОЧІКУВАНИЙ ТЕРМІН РЕАЛІЗАЦІЇ ПРОЕКТУ</w:t>
      </w:r>
      <w:r w:rsidRPr="00881DB7">
        <w:rPr>
          <w:rFonts w:asciiTheme="majorHAnsi" w:hAnsiTheme="majorHAnsi" w:cstheme="majorHAnsi"/>
          <w:color w:val="333333"/>
        </w:rPr>
        <w:t xml:space="preserve">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Вкажіть скільки місяців потрібно для реалізації Вашого проекту. Пам’ятайте, що проект має бути реалізований максимально за рік. Якщо є певна дата його проведення (наприклад, фестиваль), це варто зазначити в тексті проекту. Але врахувати, що виділення коштів з бюджету, призначення Розпорядників бюджетних коштів (РБК) відповідальних за реалізацію проекту потребує рішення Київради і певний час піде на організаційні роботи, реалізацію проекту (підготовку тендерної закупівлі, час на проходження тендеру, підписання договорів, виконання робіт тощо).</w:t>
      </w:r>
    </w:p>
    <w:p w:rsidR="00793C87" w:rsidRPr="00881DB7" w:rsidRDefault="001B74BF">
      <w:pPr>
        <w:pBdr>
          <w:top w:val="nil"/>
          <w:left w:val="nil"/>
          <w:bottom w:val="nil"/>
          <w:right w:val="nil"/>
          <w:between w:val="nil"/>
        </w:pBdr>
        <w:shd w:val="clear" w:color="auto" w:fill="FFFFFF"/>
        <w:spacing w:before="120"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 xml:space="preserve">ЗАВАНТАЖИТИ ФОТО, КРЕСЛЕННЯ, СХЕМИ </w:t>
      </w: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color w:val="333333"/>
        </w:rPr>
      </w:pPr>
      <w:r w:rsidRPr="00881DB7">
        <w:rPr>
          <w:rFonts w:asciiTheme="majorHAnsi" w:eastAsia="Arial" w:hAnsiTheme="majorHAnsi" w:cstheme="majorHAnsi"/>
          <w:b/>
          <w:smallCaps/>
          <w:color w:val="000000"/>
        </w:rPr>
        <w:t>ЗАВАНТАЖИТИ ІНШІ ДОКУМЕНТИ</w:t>
      </w:r>
      <w:r w:rsidRPr="00881DB7">
        <w:rPr>
          <w:rFonts w:asciiTheme="majorHAnsi" w:hAnsiTheme="majorHAnsi" w:cstheme="majorHAnsi"/>
          <w:color w:val="333333"/>
        </w:rPr>
        <w:t xml:space="preserve"> </w:t>
      </w:r>
    </w:p>
    <w:p w:rsidR="00793C87" w:rsidRPr="00881DB7" w:rsidRDefault="001B74BF">
      <w:pPr>
        <w:pBdr>
          <w:top w:val="nil"/>
          <w:left w:val="nil"/>
          <w:bottom w:val="nil"/>
          <w:right w:val="nil"/>
          <w:between w:val="nil"/>
        </w:pBdr>
        <w:shd w:val="clear" w:color="auto" w:fill="FFFFFF"/>
        <w:spacing w:after="12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Ви можете додати до проектної заявки файли, що пояснюють вашу ідею: фото, схеми, креслення, презентації, що демонструють очікуваний результат. Це може бути зображення карти з нанесеною на неї ділянкою, де планується розміщення, схема, креслення створюваного об'єкта, фірмовий стиль проекту, презентація, опис схожих рішень, </w:t>
      </w:r>
      <w:r w:rsidRPr="00881DB7">
        <w:rPr>
          <w:rFonts w:asciiTheme="majorHAnsi" w:eastAsia="Helvetica Neue" w:hAnsiTheme="majorHAnsi" w:cstheme="majorHAnsi"/>
          <w:color w:val="1D2129"/>
          <w:highlight w:val="white"/>
        </w:rPr>
        <w:lastRenderedPageBreak/>
        <w:t>фото аналогів. Покажіть, як виглядає сьогодні об’єкт, на якому реалізовуватиметься проект, та як це може бути втілено, наведіть приклади з інших міст та країн. Також при потребі додайте гарантійні листи від керівника підприємства, установи чи організації, на території якого планується реалізувати проект, гарантійні листи підтримки від партнерів з повним переліком інформації щодо форми та обсягу підтримки.</w:t>
      </w:r>
    </w:p>
    <w:p w:rsidR="00793C87" w:rsidRPr="00881DB7" w:rsidRDefault="001B74BF">
      <w:pPr>
        <w:pBdr>
          <w:top w:val="nil"/>
          <w:left w:val="nil"/>
          <w:bottom w:val="nil"/>
          <w:right w:val="nil"/>
          <w:between w:val="nil"/>
        </w:pBdr>
        <w:shd w:val="clear" w:color="auto" w:fill="FFFFFF"/>
        <w:spacing w:after="12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Підготуйте файли в форматі </w:t>
      </w:r>
      <w:proofErr w:type="spellStart"/>
      <w:r w:rsidRPr="00881DB7">
        <w:rPr>
          <w:rFonts w:asciiTheme="majorHAnsi" w:eastAsia="Helvetica Neue" w:hAnsiTheme="majorHAnsi" w:cstheme="majorHAnsi"/>
          <w:color w:val="1D2129"/>
          <w:highlight w:val="white"/>
        </w:rPr>
        <w:t>jpg</w:t>
      </w:r>
      <w:proofErr w:type="spellEnd"/>
      <w:r w:rsidRPr="00881DB7">
        <w:rPr>
          <w:rFonts w:asciiTheme="majorHAnsi" w:eastAsia="Helvetica Neue" w:hAnsiTheme="majorHAnsi" w:cstheme="majorHAnsi"/>
          <w:color w:val="1D2129"/>
          <w:highlight w:val="white"/>
        </w:rPr>
        <w:t xml:space="preserve">. Кожен файл повинен бути розміром не більше 10 </w:t>
      </w:r>
      <w:proofErr w:type="spellStart"/>
      <w:r w:rsidRPr="00881DB7">
        <w:rPr>
          <w:rFonts w:asciiTheme="majorHAnsi" w:eastAsia="Helvetica Neue" w:hAnsiTheme="majorHAnsi" w:cstheme="majorHAnsi"/>
          <w:color w:val="1D2129"/>
          <w:highlight w:val="white"/>
        </w:rPr>
        <w:t>Мб</w:t>
      </w:r>
      <w:proofErr w:type="spellEnd"/>
      <w:r w:rsidRPr="00881DB7">
        <w:rPr>
          <w:rFonts w:asciiTheme="majorHAnsi" w:eastAsia="Helvetica Neue" w:hAnsiTheme="majorHAnsi" w:cstheme="majorHAnsi"/>
          <w:color w:val="1D2129"/>
          <w:highlight w:val="white"/>
        </w:rPr>
        <w:t xml:space="preserve">, сумарний розмір всіх файлів не повинен перевищувати 100 </w:t>
      </w:r>
      <w:proofErr w:type="spellStart"/>
      <w:r w:rsidRPr="00881DB7">
        <w:rPr>
          <w:rFonts w:asciiTheme="majorHAnsi" w:eastAsia="Helvetica Neue" w:hAnsiTheme="majorHAnsi" w:cstheme="majorHAnsi"/>
          <w:color w:val="1D2129"/>
          <w:highlight w:val="white"/>
        </w:rPr>
        <w:t>Мб</w:t>
      </w:r>
      <w:proofErr w:type="spellEnd"/>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color w:val="333333"/>
        </w:rPr>
      </w:pPr>
      <w:r w:rsidRPr="00881DB7">
        <w:rPr>
          <w:rFonts w:asciiTheme="majorHAnsi" w:eastAsia="Arial" w:hAnsiTheme="majorHAnsi" w:cstheme="majorHAnsi"/>
          <w:b/>
          <w:smallCaps/>
          <w:color w:val="000000"/>
        </w:rPr>
        <w:t>FACEBOOK-ГРУПА ПРОЕКТУ</w:t>
      </w:r>
      <w:r w:rsidRPr="00881DB7">
        <w:rPr>
          <w:rFonts w:asciiTheme="majorHAnsi" w:hAnsiTheme="majorHAnsi" w:cstheme="majorHAnsi"/>
          <w:color w:val="333333"/>
        </w:rPr>
        <w:t xml:space="preserve">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Радимо зробити групу вашого проекту в </w:t>
      </w:r>
      <w:proofErr w:type="spellStart"/>
      <w:r w:rsidRPr="00881DB7">
        <w:rPr>
          <w:rFonts w:asciiTheme="majorHAnsi" w:eastAsia="Helvetica Neue" w:hAnsiTheme="majorHAnsi" w:cstheme="majorHAnsi"/>
          <w:color w:val="1D2129"/>
          <w:highlight w:val="white"/>
        </w:rPr>
        <w:t>Facebook</w:t>
      </w:r>
      <w:proofErr w:type="spellEnd"/>
      <w:r w:rsidRPr="00881DB7">
        <w:rPr>
          <w:rFonts w:asciiTheme="majorHAnsi" w:eastAsia="Helvetica Neue" w:hAnsiTheme="majorHAnsi" w:cstheme="majorHAnsi"/>
          <w:color w:val="1D2129"/>
          <w:highlight w:val="white"/>
        </w:rPr>
        <w:t xml:space="preserve">. Додайте посилання. Усі охочі зможуть приєднатися до неї (праворуч від назви проекту на сторінці проекту). Потрібно одразу розпочинати інформаційну кампанію по проекту. Варто залучити до Команди проекту максимальну кількість людей, які потім будуть допомагати агітувати, реалізовувати проект.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Термін Команда в </w:t>
      </w:r>
      <w:hyperlink r:id="rId39">
        <w:r w:rsidRPr="00881DB7">
          <w:rPr>
            <w:rFonts w:asciiTheme="majorHAnsi" w:eastAsia="Helvetica Neue" w:hAnsiTheme="majorHAnsi" w:cstheme="majorHAnsi"/>
            <w:b/>
            <w:color w:val="5B9BD5"/>
            <w:highlight w:val="white"/>
          </w:rPr>
          <w:t>Положенні ГБ</w:t>
        </w:r>
      </w:hyperlink>
      <w:r w:rsidRPr="00881DB7">
        <w:rPr>
          <w:rFonts w:asciiTheme="majorHAnsi" w:eastAsia="Helvetica Neue" w:hAnsiTheme="majorHAnsi" w:cstheme="majorHAnsi"/>
          <w:color w:val="1D2129"/>
          <w:highlight w:val="white"/>
        </w:rPr>
        <w:t xml:space="preserve">    має значення - громадянин (громадяни), які подали громадський проект для участі у ГБ, чи долучилися до нього на наступних етапах. Проект може бути ініційований однією особою (автором проекту), яка відповідає вищезазначеним критеріям і в розумінні цього Положення також вважається Командою. До складу Команди не можуть входити особи, щодо яких діють обмеження згідно з цим Положенням </w:t>
      </w: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color w:val="333333"/>
        </w:rPr>
      </w:pPr>
      <w:r w:rsidRPr="00881DB7">
        <w:rPr>
          <w:rFonts w:asciiTheme="majorHAnsi" w:eastAsia="Times New Roman" w:hAnsiTheme="majorHAnsi" w:cstheme="majorHAnsi"/>
          <w:noProof/>
          <w:color w:val="000000"/>
        </w:rPr>
        <w:drawing>
          <wp:inline distT="0" distB="0" distL="0" distR="0">
            <wp:extent cx="6840220" cy="3602990"/>
            <wp:effectExtent l="0" t="0" r="0" b="0"/>
            <wp:docPr id="16"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40"/>
                    <a:srcRect/>
                    <a:stretch>
                      <a:fillRect/>
                    </a:stretch>
                  </pic:blipFill>
                  <pic:spPr>
                    <a:xfrm>
                      <a:off x="0" y="0"/>
                      <a:ext cx="6840220" cy="3602990"/>
                    </a:xfrm>
                    <a:prstGeom prst="rect">
                      <a:avLst/>
                    </a:prstGeom>
                    <a:ln/>
                  </pic:spPr>
                </pic:pic>
              </a:graphicData>
            </a:graphic>
          </wp:inline>
        </w:drawing>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Arial" w:hAnsiTheme="majorHAnsi" w:cstheme="majorHAnsi"/>
          <w:b/>
          <w:smallCaps/>
          <w:color w:val="000000"/>
        </w:rPr>
        <w:t xml:space="preserve">ВІДЕОФАЙЛИ </w:t>
      </w:r>
      <w:r w:rsidRPr="00881DB7">
        <w:rPr>
          <w:rFonts w:asciiTheme="majorHAnsi" w:eastAsia="Helvetica Neue" w:hAnsiTheme="majorHAnsi" w:cstheme="majorHAnsi"/>
          <w:color w:val="1D2129"/>
          <w:highlight w:val="white"/>
        </w:rPr>
        <w:t xml:space="preserve">Є можливість розмістити тематичне відео, що стосується вашого проекту. Для цього воно має бути завантажене на сторонній ресурс (youtube.com, vimeo.com і </w:t>
      </w:r>
      <w:proofErr w:type="spellStart"/>
      <w:r w:rsidRPr="00881DB7">
        <w:rPr>
          <w:rFonts w:asciiTheme="majorHAnsi" w:eastAsia="Helvetica Neue" w:hAnsiTheme="majorHAnsi" w:cstheme="majorHAnsi"/>
          <w:color w:val="1D2129"/>
          <w:highlight w:val="white"/>
        </w:rPr>
        <w:t>т.д</w:t>
      </w:r>
      <w:proofErr w:type="spellEnd"/>
      <w:r w:rsidRPr="00881DB7">
        <w:rPr>
          <w:rFonts w:asciiTheme="majorHAnsi" w:eastAsia="Helvetica Neue" w:hAnsiTheme="majorHAnsi" w:cstheme="majorHAnsi"/>
          <w:color w:val="1D2129"/>
          <w:highlight w:val="white"/>
        </w:rPr>
        <w:t>.).</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Arial" w:hAnsiTheme="majorHAnsi" w:cstheme="majorHAnsi"/>
          <w:b/>
          <w:smallCaps/>
          <w:color w:val="000000"/>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Arial" w:hAnsiTheme="majorHAnsi" w:cstheme="majorHAnsi"/>
          <w:color w:val="444A55"/>
        </w:rPr>
      </w:pPr>
      <w:r w:rsidRPr="00881DB7">
        <w:rPr>
          <w:rFonts w:asciiTheme="majorHAnsi" w:eastAsia="Arial" w:hAnsiTheme="majorHAnsi" w:cstheme="majorHAnsi"/>
          <w:b/>
          <w:smallCaps/>
          <w:color w:val="000000"/>
        </w:rPr>
        <w:t>ЛОКАЛІЗАЦІЯ ПРОЕКТУ</w:t>
      </w:r>
      <w:r w:rsidRPr="00881DB7">
        <w:rPr>
          <w:rFonts w:asciiTheme="majorHAnsi" w:eastAsia="Helvetica Neue" w:hAnsiTheme="majorHAnsi" w:cstheme="majorHAnsi"/>
          <w:color w:val="1D2129"/>
        </w:rPr>
        <w:t xml:space="preserve"> продублюйте теж саме що в</w:t>
      </w:r>
      <w:r w:rsidRPr="00881DB7">
        <w:rPr>
          <w:rFonts w:asciiTheme="majorHAnsi" w:eastAsia="Arial" w:hAnsiTheme="majorHAnsi" w:cstheme="majorHAnsi"/>
          <w:color w:val="444A55"/>
        </w:rPr>
        <w:t xml:space="preserve"> </w:t>
      </w:r>
      <w:r w:rsidRPr="00881DB7">
        <w:rPr>
          <w:rFonts w:asciiTheme="majorHAnsi" w:eastAsia="Arial" w:hAnsiTheme="majorHAnsi" w:cstheme="majorHAnsi"/>
          <w:b/>
          <w:smallCaps/>
          <w:color w:val="000000"/>
        </w:rPr>
        <w:t>РАЙОН</w:t>
      </w:r>
      <w:r w:rsidRPr="00881DB7">
        <w:rPr>
          <w:rFonts w:asciiTheme="majorHAnsi" w:eastAsia="Arial" w:hAnsiTheme="majorHAnsi" w:cstheme="majorHAnsi"/>
          <w:smallCaps/>
          <w:color w:val="000000"/>
        </w:rPr>
        <w:t>.</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АДРЕСИ, НАЗВА УСТАНОВИ / ЗАКЛАДУ, БУДИНКУ</w:t>
      </w:r>
      <w:r w:rsidRPr="00881DB7">
        <w:rPr>
          <w:rFonts w:asciiTheme="majorHAnsi" w:eastAsia="Arial" w:hAnsiTheme="majorHAnsi" w:cstheme="majorHAnsi"/>
          <w:color w:val="969FA8"/>
        </w:rPr>
        <w:t xml:space="preserve"> </w:t>
      </w:r>
      <w:r w:rsidRPr="00881DB7">
        <w:rPr>
          <w:rFonts w:asciiTheme="majorHAnsi" w:eastAsia="Helvetica Neue" w:hAnsiTheme="majorHAnsi" w:cstheme="majorHAnsi"/>
          <w:color w:val="1D2129"/>
        </w:rPr>
        <w:t xml:space="preserve">вкажіть, де буде  реалізовуватися проект, теж саме, що </w:t>
      </w:r>
      <w:r w:rsidRPr="00881DB7">
        <w:rPr>
          <w:rFonts w:asciiTheme="majorHAnsi" w:eastAsia="Arial" w:hAnsiTheme="majorHAnsi" w:cstheme="majorHAnsi"/>
          <w:b/>
          <w:smallCaps/>
          <w:color w:val="000000"/>
        </w:rPr>
        <w:t>АДРЕСА ОБ'ЄКТУ</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Arial" w:hAnsiTheme="majorHAnsi" w:cstheme="majorHAnsi"/>
          <w:color w:val="444A55"/>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color w:val="333333"/>
        </w:rPr>
      </w:pPr>
      <w:r w:rsidRPr="00881DB7">
        <w:rPr>
          <w:rFonts w:asciiTheme="majorHAnsi" w:eastAsia="Arial" w:hAnsiTheme="majorHAnsi" w:cstheme="majorHAnsi"/>
          <w:b/>
          <w:smallCaps/>
          <w:color w:val="000000"/>
        </w:rPr>
        <w:lastRenderedPageBreak/>
        <w:t xml:space="preserve">КОРОТКИЙ ОПИС ПРОЕКТУ </w:t>
      </w:r>
      <w:r w:rsidRPr="00881DB7">
        <w:rPr>
          <w:rFonts w:asciiTheme="majorHAnsi" w:eastAsia="Helvetica Neue" w:hAnsiTheme="majorHAnsi" w:cstheme="majorHAnsi"/>
          <w:color w:val="1D2129"/>
        </w:rPr>
        <w:t>продублюйте теж саме, що в</w:t>
      </w:r>
      <w:r w:rsidRPr="00881DB7">
        <w:rPr>
          <w:rFonts w:asciiTheme="majorHAnsi" w:eastAsia="Arial" w:hAnsiTheme="majorHAnsi" w:cstheme="majorHAnsi"/>
          <w:b/>
          <w:smallCaps/>
          <w:color w:val="000000"/>
        </w:rPr>
        <w:t xml:space="preserve"> КОРОТКИЙ ОПИС ПРОЕКТУ </w:t>
      </w:r>
      <w:r w:rsidRPr="00881DB7">
        <w:rPr>
          <w:rFonts w:asciiTheme="majorHAnsi" w:eastAsia="Helvetica Neue" w:hAnsiTheme="majorHAnsi" w:cstheme="majorHAnsi"/>
          <w:color w:val="1D2129"/>
        </w:rPr>
        <w:t>вище.</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Arial" w:hAnsiTheme="majorHAnsi" w:cstheme="majorHAnsi"/>
          <w:b/>
          <w:smallCaps/>
          <w:color w:val="000000"/>
        </w:rPr>
        <w:t xml:space="preserve">ПРОБЛЕМА </w:t>
      </w:r>
      <w:r w:rsidRPr="00881DB7">
        <w:rPr>
          <w:rFonts w:asciiTheme="majorHAnsi" w:eastAsia="Helvetica Neue" w:hAnsiTheme="majorHAnsi" w:cstheme="majorHAnsi"/>
          <w:color w:val="1D2129"/>
          <w:highlight w:val="white"/>
        </w:rPr>
        <w:t>Опишіть передумови, обґрунтування необхідності реалізації проекту, чому потрібен цей проект.</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Arial" w:hAnsiTheme="majorHAnsi" w:cstheme="majorHAnsi"/>
          <w:b/>
          <w:smallCaps/>
          <w:color w:val="000000"/>
        </w:rPr>
        <w:t>ПРОПОНОВАНЕ РІШЕННЯ ЩОДО РОЗВ'ЯЗУВАННЯ ПРОБЛЕМИ І ЙОГО ОБҐРУНТУВАННЯ</w:t>
      </w:r>
      <w:r w:rsidRPr="00881DB7">
        <w:rPr>
          <w:rFonts w:asciiTheme="majorHAnsi" w:hAnsiTheme="majorHAnsi" w:cstheme="majorHAnsi"/>
          <w:color w:val="333333"/>
        </w:rPr>
        <w:t xml:space="preserve"> </w:t>
      </w:r>
      <w:r w:rsidRPr="00881DB7">
        <w:rPr>
          <w:rFonts w:asciiTheme="majorHAnsi" w:eastAsia="Helvetica Neue" w:hAnsiTheme="majorHAnsi" w:cstheme="majorHAnsi"/>
          <w:color w:val="1D2129"/>
          <w:highlight w:val="white"/>
        </w:rPr>
        <w:t xml:space="preserve">Розкажіть тут більш докладно, як саме пропонуєте вирішити проблему. Чому вважаєте, що саме таке рішення найбільш оптимальне за співвідношенням "витрати - терміни - результат". </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color w:val="333333"/>
        </w:rPr>
      </w:pPr>
      <w:r w:rsidRPr="00881DB7">
        <w:rPr>
          <w:rFonts w:asciiTheme="majorHAnsi" w:eastAsia="Arial" w:hAnsiTheme="majorHAnsi" w:cstheme="majorHAnsi"/>
          <w:b/>
          <w:smallCaps/>
          <w:color w:val="000000"/>
        </w:rPr>
        <w:t xml:space="preserve">КЛЮЧОВІ ПОКАЗНИКИ ОЦІНКИ РЕЗУЛЬТАТУ ПРОЕКТУ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показники, які можна використати для оцінки досягнення результатів практичної реалізації проекту (економічні, екологічні та інші – наприклад, популяризація здорового способу життя, економія коштів та ін.)</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b/>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i/>
          <w:color w:val="1D2129"/>
          <w:highlight w:val="white"/>
        </w:rPr>
      </w:pPr>
      <w:r w:rsidRPr="00881DB7">
        <w:rPr>
          <w:rFonts w:asciiTheme="majorHAnsi" w:eastAsia="Arial" w:hAnsiTheme="majorHAnsi" w:cstheme="majorHAnsi"/>
          <w:b/>
          <w:smallCaps/>
          <w:color w:val="000000"/>
        </w:rPr>
        <w:t>СОЦІАЛЬНА ЕФЕКТИВНІСТЬ ПРОЕКТУ ТА ЙОГО ЗАГАЛЬНОДОСТУПНІСТЬ</w:t>
      </w:r>
      <w:r w:rsidRPr="00881DB7">
        <w:rPr>
          <w:rFonts w:asciiTheme="majorHAnsi" w:hAnsiTheme="majorHAnsi" w:cstheme="majorHAnsi"/>
          <w:b/>
          <w:color w:val="333333"/>
        </w:rPr>
        <w:t xml:space="preserve"> (</w:t>
      </w:r>
      <w:r w:rsidRPr="00881DB7">
        <w:rPr>
          <w:rFonts w:asciiTheme="majorHAnsi" w:eastAsia="Helvetica Neue" w:hAnsiTheme="majorHAnsi" w:cstheme="majorHAnsi"/>
          <w:i/>
          <w:color w:val="1D2129"/>
          <w:highlight w:val="white"/>
        </w:rPr>
        <w:t xml:space="preserve">наприклад, </w:t>
      </w:r>
      <w:proofErr w:type="spellStart"/>
      <w:r w:rsidRPr="00881DB7">
        <w:rPr>
          <w:rFonts w:asciiTheme="majorHAnsi" w:eastAsia="Helvetica Neue" w:hAnsiTheme="majorHAnsi" w:cstheme="majorHAnsi"/>
          <w:i/>
          <w:color w:val="1D2129"/>
          <w:highlight w:val="white"/>
        </w:rPr>
        <w:t>інклюзивність</w:t>
      </w:r>
      <w:proofErr w:type="spellEnd"/>
      <w:r w:rsidRPr="00881DB7">
        <w:rPr>
          <w:rFonts w:asciiTheme="majorHAnsi" w:eastAsia="Helvetica Neue" w:hAnsiTheme="majorHAnsi" w:cstheme="majorHAnsi"/>
          <w:i/>
          <w:color w:val="1D2129"/>
          <w:highlight w:val="white"/>
        </w:rPr>
        <w:t>, кількість потенційних користувачів проекту, в тому числі безоплатно, інформація про те, яким чином забезпечується загальнодоступність проекту, зокрема, опис та кількісні показники, тощо).</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Згідно з </w:t>
      </w:r>
      <w:hyperlink r:id="rId41">
        <w:r w:rsidRPr="00881DB7">
          <w:rPr>
            <w:rFonts w:asciiTheme="majorHAnsi" w:eastAsia="Helvetica Neue" w:hAnsiTheme="majorHAnsi" w:cstheme="majorHAnsi"/>
            <w:b/>
            <w:color w:val="5B9BD5"/>
            <w:highlight w:val="white"/>
            <w:u w:val="single"/>
          </w:rPr>
          <w:t>Положенням ГБ Стаття 9. «</w:t>
        </w:r>
      </w:hyperlink>
      <w:r w:rsidRPr="00881DB7">
        <w:rPr>
          <w:rFonts w:asciiTheme="majorHAnsi" w:eastAsia="Helvetica Neue" w:hAnsiTheme="majorHAnsi" w:cstheme="majorHAnsi"/>
          <w:b/>
          <w:color w:val="5B9BD5"/>
          <w:highlight w:val="white"/>
          <w:u w:val="single"/>
        </w:rPr>
        <w:t>Формування Команди та пошук партнерів, підготовка проектів» частина 14.</w:t>
      </w:r>
      <w:r w:rsidRPr="00881DB7">
        <w:rPr>
          <w:rFonts w:asciiTheme="majorHAnsi" w:eastAsia="Helvetica Neue" w:hAnsiTheme="majorHAnsi" w:cstheme="majorHAnsi"/>
          <w:color w:val="1D2129"/>
          <w:highlight w:val="white"/>
        </w:rPr>
        <w:t xml:space="preserve"> : забезпечення загальнодоступності гарантується  надаванням в складі проекту гарантійного листа в довільній формі від керівника підприємства, установи чи організації, на території якого планується реалізувати проект, про те, що зазначене підприємство, установа та організація підтверджує готовність сприяти реалізації проекту та гарантує виконання норми ГБ щодо загальнодоступності результатів проекту, зокрема і в частині запланованих проектом соціальних параметрів.</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b/>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Arial" w:hAnsiTheme="majorHAnsi" w:cstheme="majorHAnsi"/>
          <w:b/>
          <w:smallCaps/>
          <w:color w:val="000000"/>
        </w:rPr>
        <w:t xml:space="preserve">БЮДЖЕТНА ЕФЕКТИВНІСТЬ ПРОЕКТУ </w:t>
      </w:r>
      <w:r w:rsidRPr="00881DB7">
        <w:rPr>
          <w:rFonts w:asciiTheme="majorHAnsi" w:eastAsia="Helvetica Neue" w:hAnsiTheme="majorHAnsi" w:cstheme="majorHAnsi"/>
          <w:i/>
          <w:color w:val="1D2129"/>
          <w:highlight w:val="white"/>
        </w:rPr>
        <w:t>(наприклад, збільшує видатки бюджету (після реалізації потребує подальшого фінансування), проект може бути самоокупним ( у такому разі зазначити, за рахунок яких джерел), реалізація проекту може призводити до економії бюджетних коштів тощо).</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b/>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ІНФОРМАЦІЯ ПРО ІННОВАЦІЙНІСТЬ ПРОЕКТУ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Вкажіть, у чому </w:t>
      </w:r>
      <w:proofErr w:type="spellStart"/>
      <w:r w:rsidRPr="00881DB7">
        <w:rPr>
          <w:rFonts w:asciiTheme="majorHAnsi" w:eastAsia="Helvetica Neue" w:hAnsiTheme="majorHAnsi" w:cstheme="majorHAnsi"/>
          <w:color w:val="1D2129"/>
          <w:highlight w:val="white"/>
        </w:rPr>
        <w:t>інноваційність</w:t>
      </w:r>
      <w:proofErr w:type="spellEnd"/>
      <w:r w:rsidRPr="00881DB7">
        <w:rPr>
          <w:rFonts w:asciiTheme="majorHAnsi" w:eastAsia="Helvetica Neue" w:hAnsiTheme="majorHAnsi" w:cstheme="majorHAnsi"/>
          <w:color w:val="1D2129"/>
          <w:highlight w:val="white"/>
        </w:rPr>
        <w:t xml:space="preserve"> запропонованого проекту.</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Arial" w:hAnsiTheme="majorHAnsi" w:cstheme="majorHAnsi"/>
          <w:b/>
          <w:smallCaps/>
          <w:color w:val="000000"/>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i/>
          <w:color w:val="1D2129"/>
          <w:highlight w:val="white"/>
        </w:rPr>
      </w:pPr>
      <w:r w:rsidRPr="00881DB7">
        <w:rPr>
          <w:rFonts w:asciiTheme="majorHAnsi" w:eastAsia="Helvetica Neue" w:hAnsiTheme="majorHAnsi" w:cstheme="majorHAnsi"/>
          <w:b/>
          <w:i/>
          <w:color w:val="1D2129"/>
          <w:highlight w:val="white"/>
        </w:rPr>
        <w:t xml:space="preserve">Важливо! Слід зазначити важливі новації ГБ-3 щодо впровадження критеріїв </w:t>
      </w:r>
      <w:proofErr w:type="spellStart"/>
      <w:r w:rsidRPr="00881DB7">
        <w:rPr>
          <w:rFonts w:asciiTheme="majorHAnsi" w:eastAsia="Helvetica Neue" w:hAnsiTheme="majorHAnsi" w:cstheme="majorHAnsi"/>
          <w:b/>
          <w:i/>
          <w:color w:val="1D2129"/>
          <w:highlight w:val="white"/>
        </w:rPr>
        <w:t>інноваційність</w:t>
      </w:r>
      <w:proofErr w:type="spellEnd"/>
      <w:r w:rsidRPr="00881DB7">
        <w:rPr>
          <w:rFonts w:asciiTheme="majorHAnsi" w:eastAsia="Helvetica Neue" w:hAnsiTheme="majorHAnsi" w:cstheme="majorHAnsi"/>
          <w:b/>
          <w:i/>
          <w:color w:val="1D2129"/>
          <w:highlight w:val="white"/>
        </w:rPr>
        <w:t xml:space="preserve">, бюджетна та соціальна ефективність. Буде можливість відфільтрувати проекти, які мають такі складові. Це буде додатковим стимулом проголосувати за такі проекти, об’єднуватися активним киянам у команди навколо важливих проектів, розвивати </w:t>
      </w:r>
      <w:proofErr w:type="spellStart"/>
      <w:r w:rsidRPr="00881DB7">
        <w:rPr>
          <w:rFonts w:asciiTheme="majorHAnsi" w:eastAsia="Helvetica Neue" w:hAnsiTheme="majorHAnsi" w:cstheme="majorHAnsi"/>
          <w:b/>
          <w:i/>
          <w:color w:val="1D2129"/>
          <w:highlight w:val="white"/>
        </w:rPr>
        <w:t>краудсорсинг</w:t>
      </w:r>
      <w:proofErr w:type="spellEnd"/>
      <w:r w:rsidRPr="00881DB7">
        <w:rPr>
          <w:rFonts w:asciiTheme="majorHAnsi" w:eastAsia="Helvetica Neue" w:hAnsiTheme="majorHAnsi" w:cstheme="majorHAnsi"/>
          <w:b/>
          <w:i/>
          <w:color w:val="1D2129"/>
          <w:highlight w:val="white"/>
        </w:rPr>
        <w:t>.</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b/>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b/>
          <w:color w:val="333333"/>
        </w:rPr>
      </w:pPr>
      <w:r w:rsidRPr="00881DB7">
        <w:rPr>
          <w:rFonts w:asciiTheme="majorHAnsi" w:eastAsia="Arial" w:hAnsiTheme="majorHAnsi" w:cstheme="majorHAnsi"/>
          <w:b/>
          <w:smallCaps/>
          <w:color w:val="000000"/>
        </w:rPr>
        <w:t xml:space="preserve">ОЧІКУВАНЕ ФІНАНСУВАННЯ З БЮДЖЕТУ МІСТА </w:t>
      </w:r>
    </w:p>
    <w:p w:rsidR="00793C87" w:rsidRPr="00881DB7" w:rsidRDefault="001B74BF">
      <w:pPr>
        <w:shd w:val="clear" w:color="auto" w:fill="FFFFFF"/>
        <w:spacing w:before="100" w:after="0" w:line="360" w:lineRule="auto"/>
        <w:rPr>
          <w:rFonts w:asciiTheme="majorHAnsi" w:eastAsia="Arial" w:hAnsiTheme="majorHAnsi" w:cstheme="majorHAnsi"/>
          <w:b/>
          <w:smallCaps/>
          <w:color w:val="000000"/>
        </w:rPr>
      </w:pPr>
      <w:r w:rsidRPr="00881DB7">
        <w:rPr>
          <w:rFonts w:asciiTheme="majorHAnsi" w:eastAsia="Helvetica Neue" w:hAnsiTheme="majorHAnsi" w:cstheme="majorHAnsi"/>
          <w:color w:val="1D2129"/>
        </w:rPr>
        <w:t xml:space="preserve">продублюйте те саме, що в </w:t>
      </w:r>
      <w:r w:rsidRPr="00881DB7">
        <w:rPr>
          <w:rFonts w:asciiTheme="majorHAnsi" w:eastAsia="Arial" w:hAnsiTheme="majorHAnsi" w:cstheme="majorHAnsi"/>
          <w:b/>
          <w:smallCaps/>
          <w:color w:val="000000"/>
        </w:rPr>
        <w:t>БЮДЖЕТ (ГРН).</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b/>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Arial" w:hAnsiTheme="majorHAnsi" w:cstheme="majorHAnsi"/>
          <w:b/>
          <w:smallCaps/>
          <w:color w:val="000000"/>
        </w:rPr>
        <w:t xml:space="preserve">ІНФОРМАЦІЯ ПРО СПІВФІНАНСУВАННЯ </w:t>
      </w:r>
      <w:r w:rsidRPr="00881DB7">
        <w:rPr>
          <w:rFonts w:asciiTheme="majorHAnsi" w:eastAsia="Helvetica Neue" w:hAnsiTheme="majorHAnsi" w:cstheme="majorHAnsi"/>
          <w:i/>
          <w:color w:val="1D2129"/>
          <w:highlight w:val="white"/>
        </w:rPr>
        <w:t>(співучасть) у проекті (обсяг додаткових коштів (матеріальних ресурсів), етапність виконання робіт та інша інформація</w:t>
      </w:r>
      <w:r w:rsidRPr="00881DB7">
        <w:rPr>
          <w:rFonts w:asciiTheme="majorHAnsi" w:eastAsia="Helvetica Neue" w:hAnsiTheme="majorHAnsi" w:cstheme="majorHAnsi"/>
          <w:color w:val="1D2129"/>
          <w:highlight w:val="white"/>
        </w:rPr>
        <w:t xml:space="preserve">).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lastRenderedPageBreak/>
        <w:t xml:space="preserve">Вкажіть, якщо у реалізації проекту візьмуть участь соціально відповідальний бізнес, благодійний фонд, громадські організації.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Згідно </w:t>
      </w:r>
      <w:hyperlink r:id="rId42">
        <w:r w:rsidRPr="00881DB7">
          <w:rPr>
            <w:rFonts w:asciiTheme="majorHAnsi" w:eastAsia="Helvetica Neue" w:hAnsiTheme="majorHAnsi" w:cstheme="majorHAnsi"/>
            <w:b/>
            <w:color w:val="5B9BD5"/>
            <w:highlight w:val="white"/>
            <w:u w:val="single"/>
          </w:rPr>
          <w:t>Положенням ГБ Стаття 9. «</w:t>
        </w:r>
      </w:hyperlink>
      <w:r w:rsidRPr="00881DB7">
        <w:rPr>
          <w:rFonts w:asciiTheme="majorHAnsi" w:eastAsia="Helvetica Neue" w:hAnsiTheme="majorHAnsi" w:cstheme="majorHAnsi"/>
          <w:b/>
          <w:color w:val="5B9BD5"/>
          <w:highlight w:val="white"/>
          <w:u w:val="single"/>
        </w:rPr>
        <w:t>Формування Команди та пошук партнерів, підготовка проектів» частина 6.</w:t>
      </w:r>
      <w:r w:rsidRPr="00881DB7">
        <w:rPr>
          <w:rFonts w:asciiTheme="majorHAnsi" w:eastAsia="Helvetica Neue" w:hAnsiTheme="majorHAnsi" w:cstheme="majorHAnsi"/>
          <w:color w:val="1D2129"/>
          <w:highlight w:val="white"/>
        </w:rPr>
        <w:t xml:space="preserve"> : команда може залучати партнерів до підтримки своїх проектів. Такими партнерами можуть бути фізичні особи та юридичні особи, а також громадські організації без створення юридичної особи. Про це Команди мають зазначити в анкеті проекту разом з гарантійним листом підтримки від кожного з партнерів з повним переліком інформації щодо форми та обсягу підтримки. </w:t>
      </w:r>
    </w:p>
    <w:p w:rsidR="00793C87" w:rsidRPr="00881DB7" w:rsidRDefault="001B74BF">
      <w:pPr>
        <w:shd w:val="clear" w:color="auto" w:fill="FFFFFF"/>
        <w:spacing w:after="0" w:line="360" w:lineRule="auto"/>
        <w:jc w:val="both"/>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У разі отримання позитивного експертного висновку в </w:t>
      </w:r>
      <w:proofErr w:type="spellStart"/>
      <w:r w:rsidRPr="00881DB7">
        <w:rPr>
          <w:rFonts w:asciiTheme="majorHAnsi" w:eastAsia="Helvetica Neue" w:hAnsiTheme="majorHAnsi" w:cstheme="majorHAnsi"/>
          <w:color w:val="1D2129"/>
          <w:highlight w:val="white"/>
        </w:rPr>
        <w:t>профайлі</w:t>
      </w:r>
      <w:proofErr w:type="spellEnd"/>
      <w:r w:rsidRPr="00881DB7">
        <w:rPr>
          <w:rFonts w:asciiTheme="majorHAnsi" w:eastAsia="Helvetica Neue" w:hAnsiTheme="majorHAnsi" w:cstheme="majorHAnsi"/>
          <w:color w:val="1D2129"/>
          <w:highlight w:val="white"/>
        </w:rPr>
        <w:t xml:space="preserve"> проекту в електронній системі Команда може відзначити кожного з партнерів, внесок якого Командою оцінюється в 10% чи більше від загального бюджету проекту. При цьому Команда несе відповідальність за належне інформування партнерів своїх проектів про те, що всі матеріальні та нематеріальні результати проекту належатимуть територіальній громаді міста Києва.</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Arial" w:hAnsiTheme="majorHAnsi" w:cstheme="majorHAnsi"/>
          <w:b/>
          <w:smallCaps/>
          <w:color w:val="000000"/>
        </w:rPr>
      </w:pPr>
      <w:r w:rsidRPr="00881DB7">
        <w:rPr>
          <w:rFonts w:asciiTheme="majorHAnsi" w:eastAsia="Arial" w:hAnsiTheme="majorHAnsi" w:cstheme="majorHAnsi"/>
          <w:b/>
          <w:smallCaps/>
          <w:color w:val="000000"/>
        </w:rPr>
        <w:t xml:space="preserve">ОЧІКУВАНИЙ ТЕРМІН РЕАЛІЗАЦІЇ ПРОЕКТУ </w:t>
      </w: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b/>
          <w:color w:val="333333"/>
        </w:rPr>
      </w:pPr>
      <w:r w:rsidRPr="00881DB7">
        <w:rPr>
          <w:rFonts w:asciiTheme="majorHAnsi" w:eastAsia="Helvetica Neue" w:hAnsiTheme="majorHAnsi" w:cstheme="majorHAnsi"/>
          <w:color w:val="1D2129"/>
        </w:rPr>
        <w:t xml:space="preserve">Продублюйте те саме, що в </w:t>
      </w:r>
      <w:r w:rsidRPr="00881DB7">
        <w:rPr>
          <w:rFonts w:asciiTheme="majorHAnsi" w:eastAsia="Arial" w:hAnsiTheme="majorHAnsi" w:cstheme="majorHAnsi"/>
          <w:b/>
          <w:smallCaps/>
          <w:color w:val="000000"/>
        </w:rPr>
        <w:t xml:space="preserve">ОЧІКУВАНИЙ ТЕРМІН РЕАЛІЗАЦІЇ ПРОЕКТУ </w:t>
      </w:r>
      <w:r w:rsidRPr="00881DB7">
        <w:rPr>
          <w:rFonts w:asciiTheme="majorHAnsi" w:eastAsia="Helvetica Neue" w:hAnsiTheme="majorHAnsi" w:cstheme="majorHAnsi"/>
          <w:color w:val="1D2129"/>
        </w:rPr>
        <w:t>вище.</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b/>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Arial" w:hAnsiTheme="majorHAnsi" w:cstheme="majorHAnsi"/>
          <w:b/>
          <w:smallCaps/>
          <w:color w:val="000000"/>
        </w:rPr>
        <w:t xml:space="preserve">ОРІЄНТОВНИЙ ПЛАН ЗАХОДІВ З РЕАЛІЗАЦІЇ ПРОЕКТУ </w:t>
      </w:r>
      <w:r w:rsidRPr="00881DB7">
        <w:rPr>
          <w:rFonts w:asciiTheme="majorHAnsi" w:eastAsia="Helvetica Neue" w:hAnsiTheme="majorHAnsi" w:cstheme="majorHAnsi"/>
          <w:i/>
          <w:color w:val="1D2129"/>
          <w:highlight w:val="white"/>
        </w:rPr>
        <w:t xml:space="preserve">(календарний план робіт та/чи послуг, які необхідно придбати для реалізації проекту).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proofErr w:type="spellStart"/>
      <w:r w:rsidRPr="00881DB7">
        <w:rPr>
          <w:rFonts w:asciiTheme="majorHAnsi" w:eastAsia="Helvetica Neue" w:hAnsiTheme="majorHAnsi" w:cstheme="majorHAnsi"/>
          <w:color w:val="1D2129"/>
          <w:highlight w:val="white"/>
        </w:rPr>
        <w:t>Пропишіть</w:t>
      </w:r>
      <w:proofErr w:type="spellEnd"/>
      <w:r w:rsidRPr="00881DB7">
        <w:rPr>
          <w:rFonts w:asciiTheme="majorHAnsi" w:eastAsia="Helvetica Neue" w:hAnsiTheme="majorHAnsi" w:cstheme="majorHAnsi"/>
          <w:color w:val="1D2129"/>
          <w:highlight w:val="white"/>
        </w:rPr>
        <w:t xml:space="preserve"> послідовність дій з реалізації проекту.</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b/>
          <w:color w:val="333333"/>
        </w:rPr>
      </w:pPr>
      <w:r w:rsidRPr="00881DB7">
        <w:rPr>
          <w:rFonts w:asciiTheme="majorHAnsi" w:eastAsia="Arial" w:hAnsiTheme="majorHAnsi" w:cstheme="majorHAnsi"/>
          <w:b/>
          <w:smallCaps/>
          <w:color w:val="000000"/>
        </w:rPr>
        <w:t>РИЗИКИ (ПЕРЕШКОДИ) У РЕАЛІЗАЦІЇ ПРОЕКТУ, НА ЯКІ СЛІД ЗВЕРНУТИ УВАГУ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Helvetica Neue" w:hAnsiTheme="majorHAnsi" w:cstheme="majorHAnsi"/>
          <w:color w:val="1D2129"/>
          <w:highlight w:val="white"/>
        </w:rPr>
        <w:t>Напишіть, чому може бути складно реалізувати проект, наприклад, з технічної точки зору.</w:t>
      </w:r>
    </w:p>
    <w:p w:rsidR="00793C87" w:rsidRPr="00881DB7" w:rsidRDefault="00793C87">
      <w:pPr>
        <w:pBdr>
          <w:top w:val="nil"/>
          <w:left w:val="nil"/>
          <w:bottom w:val="nil"/>
          <w:right w:val="nil"/>
          <w:between w:val="nil"/>
        </w:pBdr>
        <w:shd w:val="clear" w:color="auto" w:fill="FFFFFF"/>
        <w:spacing w:after="0" w:line="360" w:lineRule="auto"/>
        <w:rPr>
          <w:rFonts w:asciiTheme="majorHAnsi" w:hAnsiTheme="majorHAnsi" w:cstheme="majorHAnsi"/>
          <w:b/>
          <w:color w:val="333333"/>
        </w:rPr>
      </w:pPr>
    </w:p>
    <w:p w:rsidR="00793C87" w:rsidRPr="00881DB7" w:rsidRDefault="001B74BF">
      <w:pPr>
        <w:pBdr>
          <w:top w:val="nil"/>
          <w:left w:val="nil"/>
          <w:bottom w:val="nil"/>
          <w:right w:val="nil"/>
          <w:between w:val="nil"/>
        </w:pBdr>
        <w:shd w:val="clear" w:color="auto" w:fill="FFFFFF"/>
        <w:spacing w:after="0" w:line="360" w:lineRule="auto"/>
        <w:rPr>
          <w:rFonts w:asciiTheme="majorHAnsi" w:hAnsiTheme="majorHAnsi" w:cstheme="majorHAnsi"/>
          <w:b/>
          <w:color w:val="333333"/>
        </w:rPr>
      </w:pPr>
      <w:r w:rsidRPr="00881DB7">
        <w:rPr>
          <w:rFonts w:asciiTheme="majorHAnsi" w:eastAsia="Arial" w:hAnsiTheme="majorHAnsi" w:cstheme="majorHAnsi"/>
          <w:b/>
          <w:smallCaps/>
        </w:rPr>
        <w:t>ЛІДЕР КОМАНДИ ПРОЕКТУ ТА ІНШІ УЧАСНИКИ КОМАНДИ, ЯКЩО Є</w:t>
      </w:r>
      <w:r w:rsidRPr="00881DB7">
        <w:rPr>
          <w:rFonts w:asciiTheme="majorHAnsi" w:hAnsiTheme="majorHAnsi" w:cstheme="majorHAnsi"/>
          <w:b/>
          <w:color w:val="333333"/>
        </w:rPr>
        <w:t xml:space="preserve"> </w:t>
      </w:r>
      <w:r w:rsidRPr="00881DB7">
        <w:rPr>
          <w:rFonts w:asciiTheme="majorHAnsi" w:hAnsiTheme="majorHAnsi" w:cstheme="majorHAnsi"/>
          <w:i/>
          <w:color w:val="333333"/>
        </w:rPr>
        <w:t>(можуть бути не лише мешканці Києва)</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Посилання на веб-сторінку або сторінку у соціальних мережах.</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Ці важливі для команди пункти  знаходяться у розробці.</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jc w:val="both"/>
        <w:rPr>
          <w:rFonts w:asciiTheme="majorHAnsi" w:eastAsia="Arial" w:hAnsiTheme="majorHAnsi" w:cstheme="majorHAnsi"/>
          <w:color w:val="444A55"/>
        </w:rPr>
      </w:pPr>
      <w:r w:rsidRPr="00881DB7">
        <w:rPr>
          <w:rFonts w:asciiTheme="majorHAnsi" w:eastAsia="Helvetica Neue" w:hAnsiTheme="majorHAnsi" w:cstheme="majorHAnsi"/>
          <w:color w:val="1D2129"/>
          <w:highlight w:val="white"/>
        </w:rPr>
        <w:t>На будь-якому етапі заповнення картки проекту Ви можете його зберегти кнопкою “Зберегти чернетку”.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hAnsiTheme="majorHAnsi" w:cstheme="majorHAnsi"/>
          <w:noProof/>
        </w:rPr>
        <w:drawing>
          <wp:inline distT="0" distB="0" distL="0" distR="0">
            <wp:extent cx="6762750" cy="1743075"/>
            <wp:effectExtent l="0" t="0" r="0" b="0"/>
            <wp:docPr id="19"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43"/>
                    <a:srcRect/>
                    <a:stretch>
                      <a:fillRect/>
                    </a:stretch>
                  </pic:blipFill>
                  <pic:spPr>
                    <a:xfrm>
                      <a:off x="0" y="0"/>
                      <a:ext cx="6762750" cy="1743075"/>
                    </a:xfrm>
                    <a:prstGeom prst="rect">
                      <a:avLst/>
                    </a:prstGeom>
                    <a:ln/>
                  </pic:spPr>
                </pic:pic>
              </a:graphicData>
            </a:graphic>
          </wp:inline>
        </w:drawing>
      </w:r>
      <w:r w:rsidRPr="00881DB7">
        <w:rPr>
          <w:rFonts w:asciiTheme="majorHAnsi" w:eastAsia="Helvetica Neue" w:hAnsiTheme="majorHAnsi" w:cstheme="majorHAnsi"/>
          <w:color w:val="1D2129"/>
          <w:highlight w:val="white"/>
        </w:rPr>
        <w:t xml:space="preserve">Пізніше перейти у вкладку “Чернетки” у Кабінеті Користувача, знайти необхідний проект, натиснути кнопку “Продовжити подання” і </w:t>
      </w:r>
      <w:proofErr w:type="spellStart"/>
      <w:r w:rsidRPr="00881DB7">
        <w:rPr>
          <w:rFonts w:asciiTheme="majorHAnsi" w:eastAsia="Helvetica Neue" w:hAnsiTheme="majorHAnsi" w:cstheme="majorHAnsi"/>
          <w:color w:val="1D2129"/>
          <w:highlight w:val="white"/>
        </w:rPr>
        <w:t>внести</w:t>
      </w:r>
      <w:proofErr w:type="spellEnd"/>
      <w:r w:rsidRPr="00881DB7">
        <w:rPr>
          <w:rFonts w:asciiTheme="majorHAnsi" w:eastAsia="Helvetica Neue" w:hAnsiTheme="majorHAnsi" w:cstheme="majorHAnsi"/>
          <w:color w:val="1D2129"/>
          <w:highlight w:val="white"/>
        </w:rPr>
        <w:t xml:space="preserve"> всі необхідні дані. Коли Ви натиснули кнопку “Подати”, проект подається до системи і одразу потрапляє на </w:t>
      </w:r>
      <w:proofErr w:type="spellStart"/>
      <w:r w:rsidRPr="00881DB7">
        <w:rPr>
          <w:rFonts w:asciiTheme="majorHAnsi" w:eastAsia="Helvetica Neue" w:hAnsiTheme="majorHAnsi" w:cstheme="majorHAnsi"/>
          <w:color w:val="1D2129"/>
          <w:highlight w:val="white"/>
        </w:rPr>
        <w:t>модерацію</w:t>
      </w:r>
      <w:proofErr w:type="spellEnd"/>
      <w:r w:rsidRPr="00881DB7">
        <w:rPr>
          <w:rFonts w:asciiTheme="majorHAnsi" w:eastAsia="Helvetica Neue" w:hAnsiTheme="majorHAnsi" w:cstheme="majorHAnsi"/>
          <w:color w:val="1D2129"/>
          <w:highlight w:val="white"/>
        </w:rPr>
        <w:t xml:space="preserve">. </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lastRenderedPageBreak/>
        <w:t xml:space="preserve">Згідно з </w:t>
      </w:r>
      <w:hyperlink r:id="rId44">
        <w:r w:rsidRPr="00881DB7">
          <w:rPr>
            <w:rFonts w:asciiTheme="majorHAnsi" w:eastAsia="Helvetica Neue" w:hAnsiTheme="majorHAnsi" w:cstheme="majorHAnsi"/>
            <w:b/>
            <w:color w:val="5B9BD5"/>
            <w:highlight w:val="white"/>
            <w:u w:val="single"/>
          </w:rPr>
          <w:t>Положенням ГБ Стаття 10. «Публікація проектів та збір голосів підтримки</w:t>
        </w:r>
      </w:hyperlink>
      <w:r w:rsidRPr="00881DB7">
        <w:rPr>
          <w:rFonts w:asciiTheme="majorHAnsi" w:eastAsia="Helvetica Neue" w:hAnsiTheme="majorHAnsi" w:cstheme="majorHAnsi"/>
          <w:b/>
          <w:color w:val="5B9BD5"/>
          <w:highlight w:val="white"/>
          <w:u w:val="single"/>
        </w:rPr>
        <w:t>»</w:t>
      </w:r>
      <w:r w:rsidRPr="00881DB7">
        <w:rPr>
          <w:rFonts w:asciiTheme="majorHAnsi" w:eastAsia="Helvetica Neue" w:hAnsiTheme="majorHAnsi" w:cstheme="majorHAnsi"/>
          <w:color w:val="1D2129"/>
          <w:highlight w:val="white"/>
        </w:rPr>
        <w:t xml:space="preserve"> : відповідальна особа міської, районної робочі групи (РРГ) з питань ГБ упродовж 2 робочих днів з дня надходження проекту здійснює його попередню перевірку щодо:</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1) повноти заповнення усіх обов'язкових полів проекту за формою та у обсязі, що відповідають нормам цього Положення;</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2) недопущення використання у проекті: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закликів до вчинення терористичних актів, посягання на права і свободи людини, права і законні інтереси громадян, а також інформації, яка містить ненормативну лексику;</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Arial" w:hAnsiTheme="majorHAnsi" w:cstheme="majorHAnsi"/>
          <w:color w:val="444A55"/>
        </w:rPr>
      </w:pPr>
      <w:r w:rsidRPr="00881DB7">
        <w:rPr>
          <w:rFonts w:asciiTheme="majorHAnsi" w:eastAsia="Helvetica Neue" w:hAnsiTheme="majorHAnsi" w:cstheme="majorHAnsi"/>
          <w:color w:val="1D2129"/>
          <w:highlight w:val="white"/>
        </w:rPr>
        <w:t>3) компетенції Київської міської ради, виконавчого органу Київської міської ради (Київської міської державної адміністрації), районних в місті Києві державних адміністрацій щодо можливості реалізації проекту.</w:t>
      </w:r>
    </w:p>
    <w:p w:rsidR="00793C87" w:rsidRPr="00881DB7" w:rsidRDefault="00793C87">
      <w:pPr>
        <w:shd w:val="clear" w:color="auto" w:fill="FFFFFF"/>
        <w:spacing w:after="0" w:line="360" w:lineRule="auto"/>
        <w:jc w:val="both"/>
        <w:rPr>
          <w:rFonts w:asciiTheme="majorHAnsi" w:eastAsia="Helvetica Neue" w:hAnsiTheme="majorHAnsi" w:cstheme="majorHAnsi"/>
          <w:color w:val="1D2129"/>
          <w:highlight w:val="white"/>
        </w:rPr>
      </w:pPr>
    </w:p>
    <w:p w:rsidR="00793C87" w:rsidRPr="00881DB7" w:rsidRDefault="001B74BF">
      <w:pPr>
        <w:shd w:val="clear" w:color="auto" w:fill="FFFFFF"/>
        <w:spacing w:after="0" w:line="360" w:lineRule="auto"/>
        <w:jc w:val="both"/>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У разі, якщо проект містить порушення, відповідальна особа повідомляє про це в електронній системі лідеру Команди проекту та повертає йому проект на доопрацювання.</w:t>
      </w:r>
    </w:p>
    <w:p w:rsidR="00793C87" w:rsidRPr="00881DB7" w:rsidRDefault="001B74BF">
      <w:pPr>
        <w:shd w:val="clear" w:color="auto" w:fill="FFFFFF"/>
        <w:spacing w:after="0" w:line="360" w:lineRule="auto"/>
        <w:jc w:val="both"/>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w:t>
      </w:r>
    </w:p>
    <w:p w:rsidR="00793C87" w:rsidRPr="00881DB7" w:rsidRDefault="001B74BF">
      <w:pPr>
        <w:shd w:val="clear" w:color="auto" w:fill="FFFFFF"/>
        <w:spacing w:after="0" w:line="360" w:lineRule="auto"/>
        <w:jc w:val="both"/>
        <w:rPr>
          <w:rFonts w:asciiTheme="majorHAnsi" w:eastAsia="Arial" w:hAnsiTheme="majorHAnsi" w:cstheme="majorHAnsi"/>
          <w:color w:val="444A55"/>
        </w:rPr>
      </w:pPr>
      <w:r w:rsidRPr="00881DB7">
        <w:rPr>
          <w:rFonts w:asciiTheme="majorHAnsi" w:eastAsia="Helvetica Neue" w:hAnsiTheme="majorHAnsi" w:cstheme="majorHAnsi"/>
          <w:color w:val="1D2129"/>
          <w:highlight w:val="white"/>
        </w:rPr>
        <w:t>Команда проекту може доопрацювати проект відповідно до  отриманих зауважень та повторно подати його.</w:t>
      </w:r>
    </w:p>
    <w:p w:rsidR="00793C87" w:rsidRPr="00881DB7" w:rsidRDefault="001B74BF">
      <w:pPr>
        <w:shd w:val="clear" w:color="auto" w:fill="FFFFFF"/>
        <w:spacing w:line="360" w:lineRule="auto"/>
        <w:jc w:val="both"/>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З дати публікації проекту на сайті згідно з </w:t>
      </w:r>
      <w:hyperlink r:id="rId45">
        <w:r w:rsidRPr="00881DB7">
          <w:rPr>
            <w:rFonts w:asciiTheme="majorHAnsi" w:eastAsia="Helvetica Neue" w:hAnsiTheme="majorHAnsi" w:cstheme="majorHAnsi"/>
            <w:b/>
            <w:color w:val="5B9BD5"/>
            <w:highlight w:val="white"/>
            <w:u w:val="single"/>
          </w:rPr>
          <w:t>Положенням ГБ Стаття 10. «Публікація проектів та збір голосів підтримки</w:t>
        </w:r>
      </w:hyperlink>
      <w:r w:rsidRPr="00881DB7">
        <w:rPr>
          <w:rFonts w:asciiTheme="majorHAnsi" w:eastAsia="Helvetica Neue" w:hAnsiTheme="majorHAnsi" w:cstheme="majorHAnsi"/>
          <w:b/>
          <w:color w:val="5B9BD5"/>
          <w:highlight w:val="white"/>
          <w:u w:val="single"/>
        </w:rPr>
        <w:t>»</w:t>
      </w:r>
      <w:r w:rsidRPr="00881DB7">
        <w:rPr>
          <w:rFonts w:asciiTheme="majorHAnsi" w:eastAsia="Helvetica Neue" w:hAnsiTheme="majorHAnsi" w:cstheme="majorHAnsi"/>
          <w:color w:val="1D2129"/>
          <w:highlight w:val="white"/>
        </w:rPr>
        <w:t xml:space="preserve"> є 20 діб (відлік починається з наступної години після публікації проекту) на збір голосів підтримки. Потрібно набрати визначену </w:t>
      </w:r>
      <w:hyperlink r:id="rId46">
        <w:r w:rsidRPr="00881DB7">
          <w:rPr>
            <w:rFonts w:asciiTheme="majorHAnsi" w:eastAsia="Helvetica Neue" w:hAnsiTheme="majorHAnsi" w:cstheme="majorHAnsi"/>
            <w:b/>
            <w:color w:val="5B9BD5"/>
            <w:u w:val="single"/>
          </w:rPr>
          <w:t>Параметрами</w:t>
        </w:r>
      </w:hyperlink>
      <w:r w:rsidRPr="00881DB7">
        <w:rPr>
          <w:rFonts w:asciiTheme="majorHAnsi" w:eastAsia="Helvetica Neue" w:hAnsiTheme="majorHAnsi" w:cstheme="majorHAnsi"/>
          <w:b/>
          <w:color w:val="5B9BD5"/>
          <w:highlight w:val="white"/>
          <w:u w:val="single"/>
        </w:rPr>
        <w:t xml:space="preserve"> ГБ </w:t>
      </w:r>
      <w:r w:rsidRPr="00881DB7">
        <w:rPr>
          <w:rFonts w:asciiTheme="majorHAnsi" w:eastAsia="Helvetica Neue" w:hAnsiTheme="majorHAnsi" w:cstheme="majorHAnsi"/>
          <w:color w:val="1D2129"/>
          <w:highlight w:val="white"/>
        </w:rPr>
        <w:t xml:space="preserve"> в пункті 6 необхідну кількість голосів підтримки. Після чого проект отримує статус «</w:t>
      </w:r>
      <w:r w:rsidRPr="00881DB7">
        <w:rPr>
          <w:rFonts w:asciiTheme="majorHAnsi" w:eastAsia="Helvetica Neue" w:hAnsiTheme="majorHAnsi" w:cstheme="majorHAnsi"/>
          <w:b/>
          <w:color w:val="1D2129"/>
          <w:highlight w:val="white"/>
        </w:rPr>
        <w:t>На розгляді</w:t>
      </w:r>
      <w:r w:rsidRPr="00881DB7">
        <w:rPr>
          <w:rFonts w:asciiTheme="majorHAnsi" w:eastAsia="Helvetica Neue" w:hAnsiTheme="majorHAnsi" w:cstheme="majorHAnsi"/>
          <w:color w:val="1D2129"/>
          <w:highlight w:val="white"/>
        </w:rPr>
        <w:t>» і одразу направляється відповідно до частини одинадцятої цієї статті Положення на етап публічного обговорення та експертизи до відповідального структурного підрозділу.</w:t>
      </w:r>
    </w:p>
    <w:p w:rsidR="00793C87" w:rsidRPr="00881DB7" w:rsidRDefault="001B74BF">
      <w:pPr>
        <w:shd w:val="clear" w:color="auto" w:fill="FFFFFF"/>
        <w:spacing w:line="360" w:lineRule="auto"/>
        <w:jc w:val="both"/>
        <w:rPr>
          <w:rFonts w:asciiTheme="majorHAnsi" w:eastAsia="Arial" w:hAnsiTheme="majorHAnsi" w:cstheme="majorHAnsi"/>
          <w:color w:val="444A55"/>
          <w:highlight w:val="white"/>
        </w:rPr>
      </w:pPr>
      <w:r w:rsidRPr="00881DB7">
        <w:rPr>
          <w:rFonts w:asciiTheme="majorHAnsi" w:eastAsia="Helvetica Neue" w:hAnsiTheme="majorHAnsi" w:cstheme="majorHAnsi"/>
          <w:color w:val="1D2129"/>
          <w:highlight w:val="white"/>
        </w:rPr>
        <w:t>Голоси підтримки мають право не збирати</w:t>
      </w:r>
      <w:r w:rsidRPr="00881DB7">
        <w:rPr>
          <w:rFonts w:asciiTheme="majorHAnsi" w:eastAsia="Arial" w:hAnsiTheme="majorHAnsi" w:cstheme="majorHAnsi"/>
          <w:color w:val="444A55"/>
          <w:highlight w:val="white"/>
        </w:rPr>
        <w:t xml:space="preserve"> згідно з частиною13 цієї статті Положення:</w:t>
      </w:r>
    </w:p>
    <w:p w:rsidR="00793C87" w:rsidRPr="00881DB7" w:rsidRDefault="001B74BF">
      <w:pPr>
        <w:numPr>
          <w:ilvl w:val="0"/>
          <w:numId w:val="6"/>
        </w:numPr>
        <w:pBdr>
          <w:top w:val="nil"/>
          <w:left w:val="nil"/>
          <w:bottom w:val="nil"/>
          <w:right w:val="nil"/>
          <w:between w:val="nil"/>
        </w:pBdr>
        <w:shd w:val="clear" w:color="auto" w:fill="FFFFFF"/>
        <w:spacing w:after="0" w:line="360" w:lineRule="auto"/>
        <w:contextualSpacing/>
        <w:jc w:val="both"/>
        <w:rPr>
          <w:rFonts w:asciiTheme="majorHAnsi" w:hAnsiTheme="majorHAnsi" w:cstheme="majorHAnsi"/>
          <w:color w:val="444A55"/>
          <w:highlight w:val="white"/>
        </w:rPr>
      </w:pPr>
      <w:r w:rsidRPr="00881DB7">
        <w:rPr>
          <w:rFonts w:asciiTheme="majorHAnsi" w:eastAsia="Helvetica Neue" w:hAnsiTheme="majorHAnsi" w:cstheme="majorHAnsi"/>
          <w:color w:val="1D2129"/>
          <w:highlight w:val="white"/>
        </w:rPr>
        <w:t>автор чи лідер Команди проекту-переможця ГБ минулих періодів;</w:t>
      </w:r>
    </w:p>
    <w:p w:rsidR="00793C87" w:rsidRPr="00881DB7" w:rsidRDefault="001B74BF">
      <w:pPr>
        <w:numPr>
          <w:ilvl w:val="0"/>
          <w:numId w:val="6"/>
        </w:numPr>
        <w:pBdr>
          <w:top w:val="nil"/>
          <w:left w:val="nil"/>
          <w:bottom w:val="nil"/>
          <w:right w:val="nil"/>
          <w:between w:val="nil"/>
        </w:pBdr>
        <w:shd w:val="clear" w:color="auto" w:fill="FFFFFF"/>
        <w:spacing w:after="0" w:line="360" w:lineRule="auto"/>
        <w:contextualSpacing/>
        <w:jc w:val="both"/>
        <w:rPr>
          <w:rFonts w:asciiTheme="majorHAnsi" w:hAnsiTheme="majorHAnsi" w:cstheme="majorHAnsi"/>
          <w:color w:val="444A55"/>
          <w:highlight w:val="white"/>
        </w:rPr>
      </w:pPr>
      <w:r w:rsidRPr="00881DB7">
        <w:rPr>
          <w:rFonts w:asciiTheme="majorHAnsi" w:eastAsia="Helvetica Neue" w:hAnsiTheme="majorHAnsi" w:cstheme="majorHAnsi"/>
          <w:color w:val="1D2129"/>
          <w:highlight w:val="white"/>
        </w:rPr>
        <w:t>автор електронної петиції до Київської міської ради, яка набрала понад 1000 голосів підтримки;</w:t>
      </w:r>
    </w:p>
    <w:p w:rsidR="00793C87" w:rsidRPr="00881DB7" w:rsidRDefault="001B74BF">
      <w:pPr>
        <w:numPr>
          <w:ilvl w:val="0"/>
          <w:numId w:val="6"/>
        </w:numPr>
        <w:pBdr>
          <w:top w:val="nil"/>
          <w:left w:val="nil"/>
          <w:bottom w:val="nil"/>
          <w:right w:val="nil"/>
          <w:between w:val="nil"/>
        </w:pBdr>
        <w:shd w:val="clear" w:color="auto" w:fill="FFFFFF"/>
        <w:spacing w:line="360" w:lineRule="auto"/>
        <w:contextualSpacing/>
        <w:jc w:val="both"/>
        <w:rPr>
          <w:rFonts w:asciiTheme="majorHAnsi" w:hAnsiTheme="majorHAnsi" w:cstheme="majorHAnsi"/>
          <w:color w:val="444A55"/>
          <w:highlight w:val="white"/>
        </w:rPr>
      </w:pPr>
      <w:r w:rsidRPr="00881DB7">
        <w:rPr>
          <w:rFonts w:asciiTheme="majorHAnsi" w:eastAsia="Helvetica Neue" w:hAnsiTheme="majorHAnsi" w:cstheme="majorHAnsi"/>
          <w:color w:val="1D2129"/>
          <w:highlight w:val="white"/>
        </w:rPr>
        <w:t>місцевої ініціативи, яка набрала 1000 голосів підтримки.</w:t>
      </w: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Проголосувати чи підтримати проекти згідно зі</w:t>
      </w:r>
      <w:r w:rsidRPr="00881DB7">
        <w:rPr>
          <w:rFonts w:asciiTheme="majorHAnsi" w:eastAsia="Arial" w:hAnsiTheme="majorHAnsi" w:cstheme="majorHAnsi"/>
          <w:color w:val="444A55"/>
          <w:highlight w:val="white"/>
        </w:rPr>
        <w:t xml:space="preserve"> </w:t>
      </w:r>
      <w:hyperlink r:id="rId47">
        <w:r w:rsidRPr="00881DB7">
          <w:rPr>
            <w:rFonts w:asciiTheme="majorHAnsi" w:eastAsia="Helvetica Neue" w:hAnsiTheme="majorHAnsi" w:cstheme="majorHAnsi"/>
            <w:b/>
            <w:i/>
            <w:color w:val="5B9BD5"/>
            <w:highlight w:val="white"/>
            <w:u w:val="single"/>
          </w:rPr>
          <w:t>Статт</w:t>
        </w:r>
      </w:hyperlink>
      <w:hyperlink r:id="rId48">
        <w:r w:rsidRPr="00881DB7">
          <w:rPr>
            <w:rFonts w:asciiTheme="majorHAnsi" w:eastAsia="Helvetica Neue" w:hAnsiTheme="majorHAnsi" w:cstheme="majorHAnsi"/>
            <w:b/>
            <w:i/>
            <w:color w:val="5B9BD5"/>
            <w:highlight w:val="white"/>
            <w:u w:val="single"/>
          </w:rPr>
          <w:t>ею</w:t>
        </w:r>
      </w:hyperlink>
      <w:hyperlink r:id="rId49">
        <w:r w:rsidRPr="00881DB7">
          <w:rPr>
            <w:rFonts w:asciiTheme="majorHAnsi" w:eastAsia="Helvetica Neue" w:hAnsiTheme="majorHAnsi" w:cstheme="majorHAnsi"/>
            <w:b/>
            <w:i/>
            <w:color w:val="5B9BD5"/>
            <w:highlight w:val="white"/>
            <w:u w:val="single"/>
          </w:rPr>
          <w:t xml:space="preserve"> 1.  </w:t>
        </w:r>
      </w:hyperlink>
      <w:r w:rsidRPr="00881DB7">
        <w:rPr>
          <w:rFonts w:asciiTheme="majorHAnsi" w:eastAsia="Helvetica Neue" w:hAnsiTheme="majorHAnsi" w:cstheme="majorHAnsi"/>
          <w:b/>
          <w:i/>
          <w:color w:val="5B9BD5"/>
          <w:highlight w:val="white"/>
          <w:u w:val="single"/>
        </w:rPr>
        <w:t>«</w:t>
      </w:r>
      <w:r w:rsidRPr="00881DB7">
        <w:rPr>
          <w:rFonts w:asciiTheme="majorHAnsi" w:eastAsia="Helvetica Neue" w:hAnsiTheme="majorHAnsi" w:cstheme="majorHAnsi"/>
          <w:b/>
          <w:i/>
          <w:color w:val="5B9BD5"/>
          <w:u w:val="single"/>
        </w:rPr>
        <w:t>Загальні положення</w:t>
      </w:r>
      <w:r w:rsidRPr="00881DB7">
        <w:rPr>
          <w:rFonts w:asciiTheme="majorHAnsi" w:eastAsia="Helvetica Neue" w:hAnsiTheme="majorHAnsi" w:cstheme="majorHAnsi"/>
          <w:b/>
          <w:i/>
          <w:color w:val="5B9BD5"/>
          <w:highlight w:val="white"/>
          <w:u w:val="single"/>
        </w:rPr>
        <w:t>» частина  5</w:t>
      </w:r>
      <w:r w:rsidRPr="00881DB7">
        <w:rPr>
          <w:rFonts w:asciiTheme="majorHAnsi" w:eastAsia="Arial" w:hAnsiTheme="majorHAnsi" w:cstheme="majorHAnsi"/>
          <w:color w:val="444A55"/>
          <w:highlight w:val="white"/>
        </w:rPr>
        <w:t xml:space="preserve"> </w:t>
      </w:r>
      <w:r w:rsidRPr="00881DB7">
        <w:rPr>
          <w:rFonts w:asciiTheme="majorHAnsi" w:eastAsia="Helvetica Neue" w:hAnsiTheme="majorHAnsi" w:cstheme="majorHAnsi"/>
          <w:color w:val="1D2129"/>
          <w:highlight w:val="white"/>
        </w:rPr>
        <w:t xml:space="preserve">можуть громадяни України, які досягли 16 - річного віку, зареєстровані на території міста Києва та/або є платниками податків до бюджету Києва (як </w:t>
      </w:r>
      <w:proofErr w:type="spellStart"/>
      <w:r w:rsidRPr="00881DB7">
        <w:rPr>
          <w:rFonts w:asciiTheme="majorHAnsi" w:eastAsia="Helvetica Neue" w:hAnsiTheme="majorHAnsi" w:cstheme="majorHAnsi"/>
          <w:color w:val="1D2129"/>
          <w:highlight w:val="white"/>
        </w:rPr>
        <w:t>самозайнята</w:t>
      </w:r>
      <w:proofErr w:type="spellEnd"/>
      <w:r w:rsidRPr="00881DB7">
        <w:rPr>
          <w:rFonts w:asciiTheme="majorHAnsi" w:eastAsia="Helvetica Neue" w:hAnsiTheme="majorHAnsi" w:cstheme="majorHAnsi"/>
          <w:color w:val="1D2129"/>
          <w:highlight w:val="white"/>
        </w:rPr>
        <w:t xml:space="preserve"> особа, фізична особа-підприємець, або фізична особа - найманий суб’єктом господарювання працівник).</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41293C">
      <w:pPr>
        <w:pBdr>
          <w:top w:val="nil"/>
          <w:left w:val="nil"/>
          <w:bottom w:val="nil"/>
          <w:right w:val="nil"/>
          <w:between w:val="nil"/>
        </w:pBdr>
        <w:shd w:val="clear" w:color="auto" w:fill="FFFFFF"/>
        <w:spacing w:after="0" w:line="360" w:lineRule="auto"/>
        <w:jc w:val="center"/>
        <w:rPr>
          <w:rFonts w:asciiTheme="majorHAnsi" w:eastAsia="Arial" w:hAnsiTheme="majorHAnsi" w:cstheme="majorHAnsi"/>
          <w:b/>
          <w:color w:val="444A55"/>
        </w:rPr>
      </w:pPr>
      <w:r w:rsidRPr="00881DB7">
        <w:rPr>
          <w:rFonts w:asciiTheme="majorHAnsi" w:eastAsia="Arial" w:hAnsiTheme="majorHAnsi" w:cstheme="majorHAnsi"/>
          <w:b/>
          <w:color w:val="444A55"/>
        </w:rPr>
        <w:t>ПАРАМЕ</w:t>
      </w:r>
      <w:r w:rsidR="00D54139">
        <w:rPr>
          <w:rFonts w:asciiTheme="majorHAnsi" w:eastAsia="Arial" w:hAnsiTheme="majorHAnsi" w:cstheme="majorHAnsi"/>
          <w:b/>
          <w:color w:val="444A55"/>
        </w:rPr>
        <w:t>ТРИ ГРОМАДСЬКОГО БЮДЖЕТУ НА 2020</w:t>
      </w:r>
      <w:r w:rsidRPr="00881DB7">
        <w:rPr>
          <w:rFonts w:asciiTheme="majorHAnsi" w:eastAsia="Arial" w:hAnsiTheme="majorHAnsi" w:cstheme="majorHAnsi"/>
          <w:b/>
          <w:color w:val="444A55"/>
        </w:rPr>
        <w:t xml:space="preserve"> РІК</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1. Календарний план впровадження етапів громадського бюджету міста Києва на 2019 рік:</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1) Громадська бюджетна комісія формується у період: </w:t>
      </w:r>
      <w:r w:rsidRPr="00D54139">
        <w:rPr>
          <w:rFonts w:ascii="Times New Roman" w:eastAsia="Times New Roman" w:hAnsi="Times New Roman" w:cs="Times New Roman"/>
          <w:b/>
          <w:bCs/>
          <w:color w:val="000000"/>
          <w:sz w:val="24"/>
          <w:szCs w:val="24"/>
        </w:rPr>
        <w:t>07.02 - 21.03.2019</w:t>
      </w:r>
      <w:r w:rsidRPr="00D54139">
        <w:rPr>
          <w:rFonts w:ascii="Times New Roman" w:eastAsia="Times New Roman" w:hAnsi="Times New Roman" w:cs="Times New Roman"/>
          <w:color w:val="000000"/>
          <w:sz w:val="24"/>
          <w:szCs w:val="24"/>
        </w:rPr>
        <w:t>;</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2) Робочі групи з питань ГБ оновлюються до </w:t>
      </w:r>
      <w:r w:rsidRPr="00D54139">
        <w:rPr>
          <w:rFonts w:ascii="Times New Roman" w:eastAsia="Times New Roman" w:hAnsi="Times New Roman" w:cs="Times New Roman"/>
          <w:b/>
          <w:bCs/>
          <w:color w:val="000000"/>
          <w:sz w:val="24"/>
          <w:szCs w:val="24"/>
        </w:rPr>
        <w:t>11.02.2019</w:t>
      </w:r>
      <w:r w:rsidRPr="00D54139">
        <w:rPr>
          <w:rFonts w:ascii="Times New Roman" w:eastAsia="Times New Roman" w:hAnsi="Times New Roman" w:cs="Times New Roman"/>
          <w:color w:val="000000"/>
          <w:sz w:val="24"/>
          <w:szCs w:val="24"/>
        </w:rPr>
        <w:t>;</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3) Інформаційна кампанія реалізується до </w:t>
      </w:r>
      <w:r w:rsidRPr="00D54139">
        <w:rPr>
          <w:rFonts w:ascii="Times New Roman" w:eastAsia="Times New Roman" w:hAnsi="Times New Roman" w:cs="Times New Roman"/>
          <w:b/>
          <w:bCs/>
          <w:color w:val="000000"/>
          <w:sz w:val="24"/>
          <w:szCs w:val="24"/>
        </w:rPr>
        <w:t>31.12.2019</w:t>
      </w:r>
      <w:r w:rsidRPr="00D54139">
        <w:rPr>
          <w:rFonts w:ascii="Times New Roman" w:eastAsia="Times New Roman" w:hAnsi="Times New Roman" w:cs="Times New Roman"/>
          <w:color w:val="000000"/>
          <w:sz w:val="24"/>
          <w:szCs w:val="24"/>
        </w:rPr>
        <w:t>;</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4) Подання проектів командами в період: </w:t>
      </w:r>
      <w:r w:rsidRPr="00D54139">
        <w:rPr>
          <w:rFonts w:ascii="Times New Roman" w:eastAsia="Times New Roman" w:hAnsi="Times New Roman" w:cs="Times New Roman"/>
          <w:b/>
          <w:bCs/>
          <w:color w:val="000000"/>
          <w:sz w:val="24"/>
          <w:szCs w:val="24"/>
        </w:rPr>
        <w:t>07.02 - 06.03.2019</w:t>
      </w:r>
      <w:r w:rsidRPr="00D54139">
        <w:rPr>
          <w:rFonts w:ascii="Times New Roman" w:eastAsia="Times New Roman" w:hAnsi="Times New Roman" w:cs="Times New Roman"/>
          <w:color w:val="000000"/>
          <w:sz w:val="24"/>
          <w:szCs w:val="24"/>
        </w:rPr>
        <w:t>;</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lastRenderedPageBreak/>
        <w:t xml:space="preserve">5) Публікація проектів в період: </w:t>
      </w:r>
      <w:r w:rsidRPr="00D54139">
        <w:rPr>
          <w:rFonts w:ascii="Times New Roman" w:eastAsia="Times New Roman" w:hAnsi="Times New Roman" w:cs="Times New Roman"/>
          <w:b/>
          <w:bCs/>
          <w:color w:val="000000"/>
          <w:sz w:val="24"/>
          <w:szCs w:val="24"/>
        </w:rPr>
        <w:t>07.02 - 11.03.2019;</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6) Публічне обговорення, експертиза, доопрацювання проектів, оскарження експертних висновків у період: </w:t>
      </w:r>
      <w:r w:rsidRPr="00D54139">
        <w:rPr>
          <w:rFonts w:ascii="Times New Roman" w:eastAsia="Times New Roman" w:hAnsi="Times New Roman" w:cs="Times New Roman"/>
          <w:b/>
          <w:bCs/>
          <w:color w:val="000000"/>
          <w:sz w:val="24"/>
          <w:szCs w:val="24"/>
        </w:rPr>
        <w:t>07.02 - 24.04.2019;</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7) Голосування за проекти: </w:t>
      </w:r>
      <w:r w:rsidRPr="00D54139">
        <w:rPr>
          <w:rFonts w:ascii="Times New Roman" w:eastAsia="Times New Roman" w:hAnsi="Times New Roman" w:cs="Times New Roman"/>
          <w:b/>
          <w:bCs/>
          <w:color w:val="000000"/>
          <w:sz w:val="24"/>
          <w:szCs w:val="24"/>
        </w:rPr>
        <w:t>15.05 - 06.06.2019</w:t>
      </w:r>
      <w:r w:rsidRPr="00D54139">
        <w:rPr>
          <w:rFonts w:ascii="Times New Roman" w:eastAsia="Times New Roman" w:hAnsi="Times New Roman" w:cs="Times New Roman"/>
          <w:color w:val="000000"/>
          <w:sz w:val="24"/>
          <w:szCs w:val="24"/>
        </w:rPr>
        <w:t>;</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8) Визначення проектів-переможців та опрацювання проектів, що не стали переможцями: </w:t>
      </w:r>
      <w:r w:rsidRPr="00D54139">
        <w:rPr>
          <w:rFonts w:ascii="Times New Roman" w:eastAsia="Times New Roman" w:hAnsi="Times New Roman" w:cs="Times New Roman"/>
          <w:b/>
          <w:bCs/>
          <w:color w:val="000000"/>
          <w:sz w:val="24"/>
          <w:szCs w:val="24"/>
        </w:rPr>
        <w:t>09.06 - 21.06.2019</w:t>
      </w:r>
      <w:r w:rsidRPr="00D54139">
        <w:rPr>
          <w:rFonts w:ascii="Times New Roman" w:eastAsia="Times New Roman" w:hAnsi="Times New Roman" w:cs="Times New Roman"/>
          <w:color w:val="000000"/>
          <w:sz w:val="24"/>
          <w:szCs w:val="24"/>
        </w:rPr>
        <w:t>;</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9) Планування реалізації портфелю проектів ГБ: </w:t>
      </w:r>
      <w:r w:rsidRPr="00D54139">
        <w:rPr>
          <w:rFonts w:ascii="Times New Roman" w:eastAsia="Times New Roman" w:hAnsi="Times New Roman" w:cs="Times New Roman"/>
          <w:b/>
          <w:bCs/>
          <w:color w:val="000000"/>
          <w:sz w:val="24"/>
          <w:szCs w:val="24"/>
        </w:rPr>
        <w:t>21.06 - 01.08.2019</w:t>
      </w:r>
      <w:r w:rsidRPr="00D54139">
        <w:rPr>
          <w:rFonts w:ascii="Times New Roman" w:eastAsia="Times New Roman" w:hAnsi="Times New Roman" w:cs="Times New Roman"/>
          <w:color w:val="000000"/>
          <w:sz w:val="24"/>
          <w:szCs w:val="24"/>
        </w:rPr>
        <w:t>;</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10) Реалізація, звітування та оцінка результатів: </w:t>
      </w:r>
      <w:r w:rsidRPr="00D54139">
        <w:rPr>
          <w:rFonts w:ascii="Times New Roman" w:eastAsia="Times New Roman" w:hAnsi="Times New Roman" w:cs="Times New Roman"/>
          <w:b/>
          <w:bCs/>
          <w:color w:val="000000"/>
          <w:sz w:val="24"/>
          <w:szCs w:val="24"/>
        </w:rPr>
        <w:t>01.01.2020 - 31.12.2020</w:t>
      </w:r>
      <w:r w:rsidRPr="00D54139">
        <w:rPr>
          <w:rFonts w:ascii="Times New Roman" w:eastAsia="Times New Roman" w:hAnsi="Times New Roman" w:cs="Times New Roman"/>
          <w:color w:val="000000"/>
          <w:sz w:val="24"/>
          <w:szCs w:val="24"/>
        </w:rPr>
        <w:t>.</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2. Напрямки реалізації проектів (на території комунальної власності):</w:t>
      </w:r>
    </w:p>
    <w:tbl>
      <w:tblPr>
        <w:tblW w:w="0" w:type="auto"/>
        <w:tblCellMar>
          <w:top w:w="15" w:type="dxa"/>
          <w:left w:w="15" w:type="dxa"/>
          <w:bottom w:w="15" w:type="dxa"/>
          <w:right w:w="15" w:type="dxa"/>
        </w:tblCellMar>
        <w:tblLook w:val="04A0" w:firstRow="1" w:lastRow="0" w:firstColumn="1" w:lastColumn="0" w:noHBand="0" w:noVBand="1"/>
      </w:tblPr>
      <w:tblGrid>
        <w:gridCol w:w="5326"/>
        <w:gridCol w:w="3426"/>
      </w:tblGrid>
      <w:tr w:rsidR="00D54139" w:rsidRPr="00D54139" w:rsidTr="00D54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13" name="Рисунок 13"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Безпека</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12" name="Рисунок 12"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Дороги, транспорт</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11" name="Рисунок 11"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Комунальне господарство, енергоефективність</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10" name="Рисунок 10"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Культура, туризм</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9" name="Рисунок 9"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Екологія</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8" name="Рисунок 8"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Громадянське суспільство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7" name="Рисунок 7"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Освіта</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6" name="Рисунок 6"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Охорона здоров'я</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5" name="Рисунок 5"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Соціальний захист</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4" name="Рисунок 4"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Спорт</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3" name="Рисунок 3"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ІТ (інформаційні технології)</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2" name="Рисунок 2"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Публічний простір</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0" w:line="240" w:lineRule="auto"/>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w:t>
            </w:r>
            <w:r w:rsidRPr="00D54139">
              <w:rPr>
                <w:rFonts w:ascii="Times New Roman" w:eastAsia="Times New Roman" w:hAnsi="Times New Roman" w:cs="Times New Roman"/>
                <w:noProof/>
                <w:color w:val="000000"/>
                <w:sz w:val="24"/>
                <w:szCs w:val="24"/>
              </w:rPr>
              <w:drawing>
                <wp:inline distT="0" distB="0" distL="0" distR="0">
                  <wp:extent cx="95250" cy="95250"/>
                  <wp:effectExtent l="0" t="0" r="0" b="0"/>
                  <wp:docPr id="1" name="Рисунок 1" descr="mr180342_img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180342_img_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54139">
              <w:rPr>
                <w:rFonts w:ascii="Times New Roman" w:eastAsia="Times New Roman" w:hAnsi="Times New Roman" w:cs="Times New Roman"/>
                <w:color w:val="000000"/>
                <w:sz w:val="24"/>
                <w:szCs w:val="24"/>
              </w:rPr>
              <w:t xml:space="preserve"> Інше</w:t>
            </w:r>
          </w:p>
        </w:tc>
      </w:tr>
    </w:tbl>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 xml:space="preserve">3. Максимальна тривалість реалізації проекту: з 1 січня по 31 грудня </w:t>
      </w:r>
      <w:r w:rsidRPr="00D54139">
        <w:rPr>
          <w:rFonts w:ascii="Times New Roman" w:eastAsia="Times New Roman" w:hAnsi="Times New Roman" w:cs="Times New Roman"/>
          <w:b/>
          <w:bCs/>
          <w:color w:val="000000"/>
          <w:sz w:val="24"/>
          <w:szCs w:val="24"/>
        </w:rPr>
        <w:t>2020</w:t>
      </w:r>
      <w:r w:rsidRPr="00D54139">
        <w:rPr>
          <w:rFonts w:ascii="Times New Roman" w:eastAsia="Times New Roman" w:hAnsi="Times New Roman" w:cs="Times New Roman"/>
          <w:color w:val="000000"/>
          <w:sz w:val="24"/>
          <w:szCs w:val="24"/>
        </w:rPr>
        <w:t xml:space="preserve"> року.</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4. Мінімальна вартість проекту: 50,0 тис. грн.</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Максимальна вартість проекту: 3000 тис. грн.</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Відсоток обов'язкового резерву у кошторисі проектів: 20 %.</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5. Мінімально необхідна кількість голосів підтримки, яку повинна отримати організація-кандидат до участі в складі ГБК: 400 голосів.</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6. Кількість голосів підтримки, що має набрати проект для направлення його на публічне обговорення та експертизу - 0 голосів;</w:t>
      </w:r>
    </w:p>
    <w:p w:rsidR="00D54139" w:rsidRPr="00D54139" w:rsidRDefault="00D54139" w:rsidP="00D54139">
      <w:pPr>
        <w:spacing w:after="0" w:line="240" w:lineRule="auto"/>
        <w:rPr>
          <w:rFonts w:ascii="Times New Roman" w:eastAsia="Times New Roman" w:hAnsi="Times New Roman" w:cs="Times New Roman"/>
          <w:sz w:val="24"/>
          <w:szCs w:val="24"/>
        </w:rPr>
      </w:pP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7. Мінімально необхідна кількість голосів підтримки, яку необхідно набрати проекту для включення до переліку проектів, з яких визначаються проекти-переможці:</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для проектів до 100,0 тис. грн - 100 голосів;</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до 500 тис. грн - 100 голосів на кожні наступні 100 тис. грн запланованого обсягу бюджетних видатків на проект, враховуючи обов'язковий резерв (з заокругленням до сотень тисяч з надлишком);</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color w:val="000000"/>
          <w:sz w:val="24"/>
          <w:szCs w:val="24"/>
        </w:rPr>
        <w:t>понад 500 тис. грн - 50 голосів на кожні наступні 100 тис. грн запланованого обсягу бюджетних видатків на проект, враховуючи обов'язковий резерв (з заокругленням до сотень тисяч з надлишком).</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i/>
          <w:iCs/>
          <w:color w:val="000000"/>
          <w:sz w:val="24"/>
          <w:szCs w:val="24"/>
        </w:rPr>
        <w:lastRenderedPageBreak/>
        <w:t>Наприклад: запланований обсяг бюджетних видатків на проект - 1189 тис. грн:</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i/>
          <w:iCs/>
          <w:color w:val="000000"/>
          <w:sz w:val="24"/>
          <w:szCs w:val="24"/>
        </w:rPr>
        <w:t>за перші 500 тис. грн по 100 голосів за кожні 100 тис. грн - 5 х 100 = 500 голосів;</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i/>
          <w:iCs/>
          <w:color w:val="000000"/>
          <w:sz w:val="24"/>
          <w:szCs w:val="24"/>
        </w:rPr>
        <w:t>наступні 1189 - 500 = 689 тис. грн - заокруглено 700 тис. грн - по 50 голосів за кожні 100 тис. грн - 7 х 50 = 350 голосів;</w:t>
      </w:r>
    </w:p>
    <w:p w:rsidR="00D54139" w:rsidRPr="00D54139" w:rsidRDefault="00D54139" w:rsidP="00D54139">
      <w:pPr>
        <w:spacing w:after="200" w:line="240" w:lineRule="auto"/>
        <w:jc w:val="both"/>
        <w:rPr>
          <w:rFonts w:ascii="Times New Roman" w:eastAsia="Times New Roman" w:hAnsi="Times New Roman" w:cs="Times New Roman"/>
          <w:sz w:val="24"/>
          <w:szCs w:val="24"/>
        </w:rPr>
      </w:pPr>
      <w:r w:rsidRPr="00D54139">
        <w:rPr>
          <w:rFonts w:ascii="Times New Roman" w:eastAsia="Times New Roman" w:hAnsi="Times New Roman" w:cs="Times New Roman"/>
          <w:i/>
          <w:iCs/>
          <w:color w:val="000000"/>
          <w:sz w:val="24"/>
          <w:szCs w:val="24"/>
        </w:rPr>
        <w:t>Мінімально необхідна кількість голосів: 500 + 350 = 850.</w:t>
      </w:r>
    </w:p>
    <w:p w:rsidR="00793C87" w:rsidRPr="00881DB7" w:rsidRDefault="00793C87">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b/>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b/>
          <w:color w:val="1D2129"/>
          <w:highlight w:val="white"/>
        </w:rPr>
      </w:pPr>
      <w:r w:rsidRPr="00881DB7">
        <w:rPr>
          <w:rFonts w:asciiTheme="majorHAnsi" w:eastAsia="Helvetica Neue" w:hAnsiTheme="majorHAnsi" w:cstheme="majorHAnsi"/>
          <w:b/>
          <w:color w:val="1D2129"/>
          <w:highlight w:val="white"/>
        </w:rPr>
        <w:t>КОРИСНЕ</w:t>
      </w:r>
    </w:p>
    <w:p w:rsidR="00793C87" w:rsidRPr="00881DB7" w:rsidRDefault="00793C87">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На сайті </w:t>
      </w:r>
      <w:hyperlink r:id="rId51">
        <w:r w:rsidRPr="00881DB7">
          <w:rPr>
            <w:rFonts w:asciiTheme="majorHAnsi" w:eastAsia="Helvetica Neue" w:hAnsiTheme="majorHAnsi" w:cstheme="majorHAnsi"/>
            <w:b/>
            <w:i/>
            <w:color w:val="5B9BD5"/>
            <w:highlight w:val="white"/>
            <w:u w:val="single"/>
          </w:rPr>
          <w:t>Громадського бюджету</w:t>
        </w:r>
      </w:hyperlink>
      <w:hyperlink r:id="rId52">
        <w:r w:rsidRPr="00881DB7">
          <w:rPr>
            <w:rFonts w:asciiTheme="majorHAnsi" w:eastAsia="Helvetica Neue" w:hAnsiTheme="majorHAnsi" w:cstheme="majorHAnsi"/>
            <w:b/>
            <w:color w:val="5B9BD5"/>
            <w:highlight w:val="white"/>
            <w:u w:val="single"/>
          </w:rPr>
          <w:t xml:space="preserve">  </w:t>
        </w:r>
      </w:hyperlink>
      <w:r w:rsidRPr="00881DB7">
        <w:rPr>
          <w:rFonts w:asciiTheme="majorHAnsi" w:eastAsia="Helvetica Neue" w:hAnsiTheme="majorHAnsi" w:cstheme="majorHAnsi"/>
          <w:color w:val="1D2129"/>
          <w:highlight w:val="white"/>
        </w:rPr>
        <w:t xml:space="preserve">можна не лише подавати чи голосувати за проекти. Там розміщено й багато іншої інформації, що стане в нагоді лідерам (авторам) та їхнім командам. </w:t>
      </w:r>
    </w:p>
    <w:p w:rsidR="00793C87" w:rsidRPr="00881DB7" w:rsidRDefault="00793C87">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Helvetica Neue" w:hAnsiTheme="majorHAnsi" w:cstheme="majorHAnsi"/>
          <w:color w:val="1D2129"/>
          <w:highlight w:val="white"/>
        </w:rPr>
        <w:t xml:space="preserve">Зверніть увагу на розділи, що розміщені вгорі сторінки сайту: </w:t>
      </w:r>
      <w:r w:rsidRPr="00881DB7">
        <w:rPr>
          <w:rFonts w:asciiTheme="majorHAnsi" w:eastAsia="Helvetica Neue" w:hAnsiTheme="majorHAnsi" w:cstheme="majorHAnsi"/>
          <w:b/>
          <w:color w:val="1D2129"/>
          <w:highlight w:val="white"/>
        </w:rPr>
        <w:t>ГБК, ПЕРЕГЛЯНУТИ ПРОЕКТИ, ПОДАТИ ПРОЕКТ, ПРО ПРОЕКТ, ДОПОМОГА, КОНТАКТИ</w:t>
      </w:r>
    </w:p>
    <w:p w:rsidR="00793C87" w:rsidRPr="00881DB7" w:rsidRDefault="00793C87">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Helvetica Neue" w:hAnsiTheme="majorHAnsi" w:cstheme="majorHAnsi"/>
          <w:color w:val="1D2129"/>
          <w:highlight w:val="white"/>
        </w:rPr>
        <w:t xml:space="preserve">На </w:t>
      </w:r>
      <w:hyperlink r:id="rId53">
        <w:r w:rsidRPr="00881DB7">
          <w:rPr>
            <w:rFonts w:asciiTheme="majorHAnsi" w:eastAsia="Helvetica Neue" w:hAnsiTheme="majorHAnsi" w:cstheme="majorHAnsi"/>
            <w:b/>
            <w:i/>
            <w:color w:val="5B9BD5"/>
            <w:highlight w:val="white"/>
            <w:u w:val="single"/>
          </w:rPr>
          <w:t>Основній сторінці</w:t>
        </w:r>
      </w:hyperlink>
      <w:r w:rsidRPr="00881DB7">
        <w:rPr>
          <w:rFonts w:asciiTheme="majorHAnsi" w:eastAsia="Helvetica Neue" w:hAnsiTheme="majorHAnsi" w:cstheme="majorHAnsi"/>
          <w:b/>
          <w:i/>
          <w:color w:val="5B9BD5"/>
          <w:highlight w:val="white"/>
          <w:u w:val="single"/>
        </w:rPr>
        <w:t xml:space="preserve"> сайту ГБ</w:t>
      </w:r>
      <w:r w:rsidRPr="00881DB7">
        <w:rPr>
          <w:rFonts w:asciiTheme="majorHAnsi" w:eastAsia="Helvetica Neue" w:hAnsiTheme="majorHAnsi" w:cstheme="majorHAnsi"/>
          <w:color w:val="1D2129"/>
          <w:highlight w:val="white"/>
        </w:rPr>
        <w:t xml:space="preserve">  </w:t>
      </w:r>
      <w:hyperlink r:id="rId54">
        <w:r w:rsidRPr="00881DB7">
          <w:rPr>
            <w:rFonts w:asciiTheme="majorHAnsi" w:eastAsia="Helvetica Neue" w:hAnsiTheme="majorHAnsi" w:cstheme="majorHAnsi"/>
            <w:color w:val="5B9BD5"/>
            <w:highlight w:val="white"/>
            <w:u w:val="single"/>
          </w:rPr>
          <w:t>https://gb.kyivcity.gov.ua/</w:t>
        </w:r>
      </w:hyperlink>
      <w:r w:rsidRPr="00881DB7">
        <w:rPr>
          <w:rFonts w:asciiTheme="majorHAnsi" w:eastAsia="Helvetica Neue" w:hAnsiTheme="majorHAnsi" w:cstheme="majorHAnsi"/>
          <w:color w:val="1D2129"/>
          <w:highlight w:val="white"/>
        </w:rPr>
        <w:t xml:space="preserve"> корисними будуть </w:t>
      </w:r>
      <w:r w:rsidRPr="00881DB7">
        <w:rPr>
          <w:rFonts w:asciiTheme="majorHAnsi" w:eastAsia="Helvetica Neue" w:hAnsiTheme="majorHAnsi" w:cstheme="majorHAnsi"/>
          <w:b/>
          <w:color w:val="1D2129"/>
          <w:highlight w:val="white"/>
        </w:rPr>
        <w:t>НОВИНИ</w:t>
      </w:r>
      <w:r w:rsidRPr="00881DB7">
        <w:rPr>
          <w:rFonts w:asciiTheme="majorHAnsi" w:eastAsia="Helvetica Neue" w:hAnsiTheme="majorHAnsi" w:cstheme="majorHAnsi"/>
          <w:color w:val="1D2129"/>
          <w:highlight w:val="white"/>
        </w:rPr>
        <w:t xml:space="preserve"> і </w:t>
      </w:r>
      <w:r w:rsidRPr="00881DB7">
        <w:rPr>
          <w:rFonts w:asciiTheme="majorHAnsi" w:eastAsia="Helvetica Neue" w:hAnsiTheme="majorHAnsi" w:cstheme="majorHAnsi"/>
          <w:b/>
          <w:color w:val="1D2129"/>
          <w:highlight w:val="white"/>
        </w:rPr>
        <w:t>АРХІВ ПРОЕКТІВ</w:t>
      </w:r>
    </w:p>
    <w:p w:rsidR="00793C87" w:rsidRPr="00881DB7" w:rsidRDefault="00793C87">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В </w:t>
      </w:r>
      <w:r w:rsidRPr="00881DB7">
        <w:rPr>
          <w:rFonts w:asciiTheme="majorHAnsi" w:eastAsia="Helvetica Neue" w:hAnsiTheme="majorHAnsi" w:cstheme="majorHAnsi"/>
          <w:b/>
          <w:color w:val="1D2129"/>
          <w:highlight w:val="white"/>
        </w:rPr>
        <w:t>АРХІВІ ПРОЕКТІВ</w:t>
      </w:r>
      <w:r w:rsidRPr="00881DB7">
        <w:rPr>
          <w:rFonts w:asciiTheme="majorHAnsi" w:eastAsia="Helvetica Neue" w:hAnsiTheme="majorHAnsi" w:cstheme="majorHAnsi"/>
          <w:color w:val="1D2129"/>
          <w:highlight w:val="white"/>
        </w:rPr>
        <w:t xml:space="preserve"> можна переглянути  минулорічні проекти. Якщо у вас схожі теми, подивитися, як їх оформлювали автори чи лідери команд ГБ.</w:t>
      </w:r>
    </w:p>
    <w:p w:rsidR="00793C87" w:rsidRPr="00881DB7" w:rsidRDefault="001B74BF">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r w:rsidRPr="00881DB7">
        <w:rPr>
          <w:rFonts w:asciiTheme="majorHAnsi" w:eastAsia="Times New Roman" w:hAnsiTheme="majorHAnsi" w:cstheme="majorHAnsi"/>
          <w:noProof/>
          <w:color w:val="000000"/>
        </w:rPr>
        <w:drawing>
          <wp:inline distT="0" distB="0" distL="0" distR="0">
            <wp:extent cx="6840220" cy="2427605"/>
            <wp:effectExtent l="0" t="0" r="0" b="0"/>
            <wp:docPr id="18"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55"/>
                    <a:srcRect/>
                    <a:stretch>
                      <a:fillRect/>
                    </a:stretch>
                  </pic:blipFill>
                  <pic:spPr>
                    <a:xfrm>
                      <a:off x="0" y="0"/>
                      <a:ext cx="6840220" cy="2427605"/>
                    </a:xfrm>
                    <a:prstGeom prst="rect">
                      <a:avLst/>
                    </a:prstGeom>
                    <a:ln/>
                  </pic:spPr>
                </pic:pic>
              </a:graphicData>
            </a:graphic>
          </wp:inline>
        </w:drawing>
      </w:r>
    </w:p>
    <w:p w:rsidR="00793C87" w:rsidRPr="00881DB7" w:rsidRDefault="00793C87">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firstLine="225"/>
        <w:jc w:val="center"/>
        <w:rPr>
          <w:rFonts w:asciiTheme="majorHAnsi" w:eastAsia="Helvetica Neue" w:hAnsiTheme="majorHAnsi" w:cstheme="majorHAnsi"/>
          <w:color w:val="1D2129"/>
          <w:highlight w:val="white"/>
        </w:rPr>
      </w:pPr>
      <w:r w:rsidRPr="00881DB7">
        <w:rPr>
          <w:rFonts w:asciiTheme="majorHAnsi" w:eastAsia="Times New Roman" w:hAnsiTheme="majorHAnsi" w:cstheme="majorHAnsi"/>
          <w:noProof/>
          <w:color w:val="000000"/>
        </w:rPr>
        <w:lastRenderedPageBreak/>
        <w:drawing>
          <wp:inline distT="0" distB="0" distL="0" distR="0">
            <wp:extent cx="6553417" cy="3851623"/>
            <wp:effectExtent l="0" t="0" r="0" b="0"/>
            <wp:docPr id="2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56"/>
                    <a:srcRect/>
                    <a:stretch>
                      <a:fillRect/>
                    </a:stretch>
                  </pic:blipFill>
                  <pic:spPr>
                    <a:xfrm>
                      <a:off x="0" y="0"/>
                      <a:ext cx="6553417" cy="3851623"/>
                    </a:xfrm>
                    <a:prstGeom prst="rect">
                      <a:avLst/>
                    </a:prstGeom>
                    <a:ln/>
                  </pic:spPr>
                </pic:pic>
              </a:graphicData>
            </a:graphic>
          </wp:inline>
        </w:drawing>
      </w:r>
    </w:p>
    <w:p w:rsidR="00793C87" w:rsidRPr="00881DB7" w:rsidRDefault="00793C87">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r w:rsidRPr="00881DB7">
        <w:rPr>
          <w:rFonts w:asciiTheme="majorHAnsi" w:eastAsia="Helvetica Neue" w:hAnsiTheme="majorHAnsi" w:cstheme="majorHAnsi"/>
          <w:b/>
          <w:color w:val="1D2129"/>
          <w:highlight w:val="white"/>
        </w:rPr>
        <w:t>Розділ «ГБК»</w:t>
      </w:r>
    </w:p>
    <w:p w:rsidR="00793C87" w:rsidRPr="00881DB7" w:rsidRDefault="001B74BF">
      <w:pPr>
        <w:pBdr>
          <w:top w:val="nil"/>
          <w:left w:val="nil"/>
          <w:bottom w:val="nil"/>
          <w:right w:val="nil"/>
          <w:between w:val="nil"/>
        </w:pBdr>
        <w:shd w:val="clear" w:color="auto" w:fill="FFFFFF"/>
        <w:spacing w:before="100" w:after="100" w:line="360" w:lineRule="auto"/>
        <w:ind w:left="426"/>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Громадська бюджетна комісія (ГБК) формується з громадських організацій і вирішуватиме всі спірні питання ГБ, участь спірних проектів у голосуванні киян, оцінюватиме дії учасників ГБ щодо виконання правил етики, якими, зокрема, заборонено будь-яку форму політичної агітації, матеріальне стимулювання киян до голосування за ті чи інші проекти, нечесну агітацію тощо.</w:t>
      </w:r>
    </w:p>
    <w:p w:rsidR="00793C87" w:rsidRPr="00881DB7" w:rsidRDefault="001B74BF">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000000"/>
          <w:highlight w:val="white"/>
        </w:rPr>
      </w:pPr>
      <w:r w:rsidRPr="00881DB7">
        <w:rPr>
          <w:rFonts w:asciiTheme="majorHAnsi" w:eastAsia="Helvetica Neue" w:hAnsiTheme="majorHAnsi" w:cstheme="majorHAnsi"/>
          <w:color w:val="1D2129"/>
          <w:highlight w:val="white"/>
        </w:rPr>
        <w:t xml:space="preserve">Етичні правила викладені в </w:t>
      </w:r>
      <w:hyperlink r:id="rId57">
        <w:r w:rsidRPr="00881DB7">
          <w:rPr>
            <w:rFonts w:asciiTheme="majorHAnsi" w:eastAsia="Helvetica Neue" w:hAnsiTheme="majorHAnsi" w:cstheme="majorHAnsi"/>
            <w:b/>
            <w:i/>
            <w:color w:val="5B9BD5"/>
            <w:highlight w:val="white"/>
            <w:u w:val="single"/>
          </w:rPr>
          <w:t>Статті 4.  Положення про ГБ</w:t>
        </w:r>
      </w:hyperlink>
      <w:r w:rsidRPr="00881DB7">
        <w:rPr>
          <w:rFonts w:asciiTheme="majorHAnsi" w:eastAsia="Helvetica Neue" w:hAnsiTheme="majorHAnsi" w:cstheme="majorHAnsi"/>
          <w:b/>
          <w:i/>
          <w:color w:val="5B9BD5"/>
          <w:highlight w:val="white"/>
          <w:u w:val="single"/>
        </w:rPr>
        <w:t xml:space="preserve"> «Етика в ГБ»</w:t>
      </w:r>
      <w:r w:rsidRPr="00881DB7">
        <w:rPr>
          <w:rFonts w:asciiTheme="majorHAnsi" w:eastAsia="Helvetica Neue" w:hAnsiTheme="majorHAnsi" w:cstheme="majorHAnsi"/>
          <w:color w:val="000000"/>
          <w:highlight w:val="white"/>
        </w:rPr>
        <w:t>.</w:t>
      </w:r>
    </w:p>
    <w:p w:rsidR="00793C87" w:rsidRPr="00881DB7" w:rsidRDefault="001B74BF">
      <w:pPr>
        <w:shd w:val="clear" w:color="auto" w:fill="FFFFFF"/>
        <w:spacing w:before="100" w:after="100" w:line="360" w:lineRule="auto"/>
        <w:ind w:left="426"/>
        <w:rPr>
          <w:rFonts w:asciiTheme="majorHAnsi" w:eastAsia="Helvetica Neue" w:hAnsiTheme="majorHAnsi" w:cstheme="majorHAnsi"/>
          <w:color w:val="5B9BD5"/>
          <w:highlight w:val="white"/>
          <w:u w:val="single"/>
        </w:rPr>
      </w:pPr>
      <w:r w:rsidRPr="00881DB7">
        <w:rPr>
          <w:rFonts w:asciiTheme="majorHAnsi" w:eastAsia="Helvetica Neue" w:hAnsiTheme="majorHAnsi" w:cstheme="majorHAnsi"/>
          <w:color w:val="1D2129"/>
          <w:highlight w:val="white"/>
        </w:rPr>
        <w:t xml:space="preserve">З </w:t>
      </w:r>
      <w:hyperlink r:id="rId58">
        <w:r w:rsidRPr="00881DB7">
          <w:rPr>
            <w:rFonts w:asciiTheme="majorHAnsi" w:eastAsia="Helvetica Neue" w:hAnsiTheme="majorHAnsi" w:cstheme="majorHAnsi"/>
            <w:b/>
            <w:i/>
            <w:color w:val="5B9BD5"/>
            <w:highlight w:val="white"/>
            <w:u w:val="single"/>
          </w:rPr>
          <w:t>історією ГБК</w:t>
        </w:r>
      </w:hyperlink>
      <w:r w:rsidRPr="00881DB7">
        <w:rPr>
          <w:rFonts w:asciiTheme="majorHAnsi" w:eastAsia="Helvetica Neue" w:hAnsiTheme="majorHAnsi" w:cstheme="majorHAnsi"/>
          <w:color w:val="1D2129"/>
          <w:highlight w:val="white"/>
        </w:rPr>
        <w:t xml:space="preserve"> можна ознайомитися за посиланням </w:t>
      </w:r>
      <w:r w:rsidRPr="00881DB7">
        <w:rPr>
          <w:rFonts w:asciiTheme="majorHAnsi" w:hAnsiTheme="majorHAnsi" w:cstheme="majorHAnsi"/>
        </w:rPr>
        <w:fldChar w:fldCharType="begin"/>
      </w:r>
      <w:r w:rsidRPr="00881DB7">
        <w:rPr>
          <w:rFonts w:asciiTheme="majorHAnsi" w:hAnsiTheme="majorHAnsi" w:cstheme="majorHAnsi"/>
        </w:rPr>
        <w:instrText xml:space="preserve"> HYPERLINK "https://gb.kyivcity.gov.ua/news/show/gbk-istoriya-2017-2018" </w:instrText>
      </w:r>
      <w:r w:rsidRPr="00881DB7">
        <w:rPr>
          <w:rFonts w:asciiTheme="majorHAnsi" w:hAnsiTheme="majorHAnsi" w:cstheme="majorHAnsi"/>
        </w:rPr>
        <w:fldChar w:fldCharType="separate"/>
      </w:r>
      <w:r w:rsidRPr="00881DB7">
        <w:rPr>
          <w:rFonts w:asciiTheme="majorHAnsi" w:eastAsia="Helvetica Neue" w:hAnsiTheme="majorHAnsi" w:cstheme="majorHAnsi"/>
          <w:color w:val="5B9BD5"/>
          <w:highlight w:val="white"/>
          <w:u w:val="single"/>
        </w:rPr>
        <w:t>https://gb.kyivcity.gov.ua/news/show/gbk-istoriya-2017-2018</w:t>
      </w:r>
    </w:p>
    <w:p w:rsidR="00793C87" w:rsidRPr="00881DB7" w:rsidRDefault="001B74BF">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000000"/>
          <w:highlight w:val="white"/>
        </w:rPr>
      </w:pPr>
      <w:r w:rsidRPr="00881DB7">
        <w:rPr>
          <w:rFonts w:asciiTheme="majorHAnsi" w:hAnsiTheme="majorHAnsi" w:cstheme="majorHAnsi"/>
        </w:rPr>
        <w:fldChar w:fldCharType="end"/>
      </w:r>
      <w:r w:rsidRPr="00881DB7">
        <w:rPr>
          <w:rFonts w:asciiTheme="majorHAnsi" w:eastAsia="Helvetica Neue" w:hAnsiTheme="majorHAnsi" w:cstheme="majorHAnsi"/>
          <w:color w:val="000000"/>
          <w:highlight w:val="white"/>
        </w:rPr>
        <w:t xml:space="preserve">Порядок формування складу, повноваження, порядок організації роботи ГБК викладені в </w:t>
      </w:r>
      <w:hyperlink r:id="rId59">
        <w:r w:rsidRPr="00881DB7">
          <w:rPr>
            <w:rFonts w:asciiTheme="majorHAnsi" w:eastAsia="Helvetica Neue" w:hAnsiTheme="majorHAnsi" w:cstheme="majorHAnsi"/>
            <w:b/>
            <w:i/>
            <w:color w:val="5B9BD5"/>
            <w:highlight w:val="white"/>
            <w:u w:val="single"/>
          </w:rPr>
          <w:t>Статті 6.  Положення про ГБ</w:t>
        </w:r>
      </w:hyperlink>
      <w:r w:rsidRPr="00881DB7">
        <w:rPr>
          <w:rFonts w:asciiTheme="majorHAnsi" w:eastAsia="Helvetica Neue" w:hAnsiTheme="majorHAnsi" w:cstheme="majorHAnsi"/>
          <w:color w:val="000000"/>
          <w:highlight w:val="white"/>
        </w:rPr>
        <w:t>.</w:t>
      </w:r>
    </w:p>
    <w:p w:rsidR="00793C87" w:rsidRPr="00881DB7" w:rsidRDefault="00793C87">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r w:rsidRPr="00881DB7">
        <w:rPr>
          <w:rFonts w:asciiTheme="majorHAnsi" w:eastAsia="Helvetica Neue" w:hAnsiTheme="majorHAnsi" w:cstheme="majorHAnsi"/>
          <w:b/>
          <w:color w:val="1D2129"/>
          <w:highlight w:val="white"/>
        </w:rPr>
        <w:t>Розділ «ПЕРЕГЛЯНУТИ ПРОЕКТИ»</w:t>
      </w:r>
    </w:p>
    <w:p w:rsidR="00793C87" w:rsidRPr="00881DB7" w:rsidRDefault="001B74BF">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В цьому розділі можна ознайомитися з проектами, підтримати безліч проектів під час попереднього голосування і проголосувати не більше ніж за 5 громадських проектів під час основного збору голосів.</w:t>
      </w:r>
    </w:p>
    <w:p w:rsidR="00793C87" w:rsidRPr="00881DB7" w:rsidRDefault="001B74BF">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Радимо скористатися для вдалого голосування інструкціями:</w:t>
      </w:r>
    </w:p>
    <w:p w:rsidR="00793C87" w:rsidRPr="00881DB7" w:rsidRDefault="001B74BF">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w:t>
      </w:r>
      <w:r w:rsidRPr="00881DB7">
        <w:rPr>
          <w:rFonts w:asciiTheme="majorHAnsi" w:eastAsia="Helvetica Neue" w:hAnsiTheme="majorHAnsi" w:cstheme="majorHAnsi"/>
          <w:color w:val="1D2129"/>
          <w:highlight w:val="white"/>
        </w:rPr>
        <w:tab/>
        <w:t xml:space="preserve">в електронному вигляді  </w:t>
      </w:r>
      <w:hyperlink r:id="rId60">
        <w:r w:rsidRPr="00881DB7">
          <w:rPr>
            <w:rFonts w:asciiTheme="majorHAnsi" w:eastAsia="Helvetica Neue" w:hAnsiTheme="majorHAnsi" w:cstheme="majorHAnsi"/>
            <w:color w:val="5B9BD5"/>
            <w:highlight w:val="white"/>
            <w:u w:val="single"/>
          </w:rPr>
          <w:t>https://gb.kyivcity.gov.ua/help/instructions</w:t>
        </w:r>
      </w:hyperlink>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w:t>
      </w:r>
      <w:r w:rsidRPr="00881DB7">
        <w:rPr>
          <w:rFonts w:asciiTheme="majorHAnsi" w:eastAsia="Helvetica Neue" w:hAnsiTheme="majorHAnsi" w:cstheme="majorHAnsi"/>
          <w:color w:val="1D2129"/>
          <w:highlight w:val="white"/>
        </w:rPr>
        <w:tab/>
      </w:r>
      <w:hyperlink r:id="rId61">
        <w:r w:rsidRPr="00881DB7">
          <w:rPr>
            <w:rFonts w:asciiTheme="majorHAnsi" w:eastAsia="Helvetica Neue" w:hAnsiTheme="majorHAnsi" w:cstheme="majorHAnsi"/>
            <w:color w:val="5B9BD5"/>
            <w:highlight w:val="white"/>
            <w:u w:val="single"/>
          </w:rPr>
          <w:t>відео-інструкцією</w:t>
        </w:r>
      </w:hyperlink>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Якщо у вас виникли проблеми, просимо  звернутися до </w:t>
      </w:r>
      <w:hyperlink r:id="rId62">
        <w:r w:rsidRPr="00881DB7">
          <w:rPr>
            <w:rFonts w:asciiTheme="majorHAnsi" w:eastAsia="Helvetica Neue" w:hAnsiTheme="majorHAnsi" w:cstheme="majorHAnsi"/>
            <w:color w:val="5B9BD5"/>
            <w:highlight w:val="white"/>
            <w:u w:val="single"/>
          </w:rPr>
          <w:t>служби інформаційно-технічної підтримки користувачів</w:t>
        </w:r>
      </w:hyperlink>
      <w:r w:rsidRPr="00881DB7">
        <w:rPr>
          <w:rFonts w:asciiTheme="majorHAnsi" w:eastAsia="Helvetica Neue" w:hAnsiTheme="majorHAnsi" w:cstheme="majorHAnsi"/>
          <w:color w:val="1D2129"/>
          <w:highlight w:val="white"/>
        </w:rPr>
        <w:t xml:space="preserve">  за багатоканальним телефонним номером (044)366-80-12 в робочі дні з 9.00 до 18.00 години, та електронною поштовою скринькою </w:t>
      </w:r>
      <w:hyperlink r:id="rId63">
        <w:r w:rsidRPr="00881DB7">
          <w:rPr>
            <w:rFonts w:asciiTheme="majorHAnsi" w:eastAsia="Helvetica Neue" w:hAnsiTheme="majorHAnsi" w:cstheme="majorHAnsi"/>
            <w:i/>
            <w:color w:val="5B9BD5"/>
            <w:highlight w:val="white"/>
          </w:rPr>
          <w:t>support.gb@kyivcity.gov.ua</w:t>
        </w:r>
      </w:hyperlink>
      <w:r w:rsidRPr="00881DB7">
        <w:rPr>
          <w:rFonts w:asciiTheme="majorHAnsi" w:eastAsia="Helvetica Neue" w:hAnsiTheme="majorHAnsi" w:cstheme="majorHAnsi"/>
          <w:color w:val="1D2129"/>
          <w:highlight w:val="white"/>
        </w:rPr>
        <w:t>.</w:t>
      </w:r>
    </w:p>
    <w:p w:rsidR="00793C87" w:rsidRPr="00881DB7" w:rsidRDefault="00793C87">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b/>
          <w:color w:val="1D2129"/>
          <w:highlight w:val="white"/>
        </w:rPr>
      </w:pPr>
      <w:r w:rsidRPr="00881DB7">
        <w:rPr>
          <w:rFonts w:asciiTheme="majorHAnsi" w:eastAsia="Helvetica Neue" w:hAnsiTheme="majorHAnsi" w:cstheme="majorHAnsi"/>
          <w:b/>
          <w:color w:val="1D2129"/>
          <w:highlight w:val="white"/>
        </w:rPr>
        <w:lastRenderedPageBreak/>
        <w:t>РОЗДІЛ «ПОДАТИ ПРОЕКТ»</w:t>
      </w:r>
    </w:p>
    <w:p w:rsidR="00793C87" w:rsidRPr="00881DB7" w:rsidRDefault="001B74BF">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Як подати проект описано вище.</w:t>
      </w:r>
    </w:p>
    <w:p w:rsidR="00793C87" w:rsidRPr="00881DB7" w:rsidRDefault="00793C87">
      <w:pPr>
        <w:pBdr>
          <w:top w:val="nil"/>
          <w:left w:val="nil"/>
          <w:bottom w:val="nil"/>
          <w:right w:val="nil"/>
          <w:between w:val="nil"/>
        </w:pBdr>
        <w:shd w:val="clear" w:color="auto" w:fill="FFFFFF"/>
        <w:spacing w:after="0" w:line="360" w:lineRule="auto"/>
        <w:ind w:left="426"/>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b/>
          <w:color w:val="1D2129"/>
          <w:highlight w:val="white"/>
        </w:rPr>
      </w:pPr>
      <w:r w:rsidRPr="00881DB7">
        <w:rPr>
          <w:rFonts w:asciiTheme="majorHAnsi" w:eastAsia="Helvetica Neue" w:hAnsiTheme="majorHAnsi" w:cstheme="majorHAnsi"/>
          <w:b/>
          <w:color w:val="1D2129"/>
          <w:highlight w:val="white"/>
        </w:rPr>
        <w:t>Розділ «ПРО ПРОЕКТ»</w:t>
      </w: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w:t>
      </w:r>
      <w:hyperlink r:id="rId64">
        <w:r w:rsidRPr="00881DB7">
          <w:rPr>
            <w:rFonts w:asciiTheme="majorHAnsi" w:eastAsia="Helvetica Neue" w:hAnsiTheme="majorHAnsi" w:cstheme="majorHAnsi"/>
            <w:b/>
            <w:i/>
            <w:color w:val="5B9BD5"/>
            <w:highlight w:val="white"/>
            <w:u w:val="single"/>
          </w:rPr>
          <w:t>Загальна інформація</w:t>
        </w:r>
      </w:hyperlink>
      <w:r w:rsidRPr="00881DB7">
        <w:rPr>
          <w:rFonts w:asciiTheme="majorHAnsi" w:eastAsia="Helvetica Neue" w:hAnsiTheme="majorHAnsi" w:cstheme="majorHAnsi"/>
          <w:color w:val="1D2129"/>
          <w:highlight w:val="white"/>
        </w:rPr>
        <w:t>: що таке Громадський бюджет, як він відбувається, які проекти можуть бути подані, як реалізувати свою ідею, де ще діють такі програми;</w:t>
      </w: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w:t>
      </w:r>
      <w:hyperlink r:id="rId65">
        <w:r w:rsidRPr="00881DB7">
          <w:rPr>
            <w:rFonts w:asciiTheme="majorHAnsi" w:eastAsia="Helvetica Neue" w:hAnsiTheme="majorHAnsi" w:cstheme="majorHAnsi"/>
            <w:b/>
            <w:i/>
            <w:color w:val="5B9BD5"/>
            <w:highlight w:val="white"/>
            <w:u w:val="single"/>
          </w:rPr>
          <w:t>Статистика</w:t>
        </w:r>
      </w:hyperlink>
      <w:r w:rsidRPr="00881DB7">
        <w:rPr>
          <w:rFonts w:asciiTheme="majorHAnsi" w:eastAsia="Helvetica Neue" w:hAnsiTheme="majorHAnsi" w:cstheme="majorHAnsi"/>
          <w:color w:val="1D2129"/>
          <w:highlight w:val="white"/>
        </w:rPr>
        <w:t>: скільки подано проектів, як вони розподіляються за категоріями, скільки зареєстровано авторів та ін.</w:t>
      </w:r>
    </w:p>
    <w:p w:rsidR="00793C87" w:rsidRPr="00881DB7" w:rsidRDefault="00793C87">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left="426" w:hanging="142"/>
        <w:rPr>
          <w:rFonts w:asciiTheme="majorHAnsi" w:eastAsia="Helvetica Neue" w:hAnsiTheme="majorHAnsi" w:cstheme="majorHAnsi"/>
          <w:b/>
          <w:color w:val="1D2129"/>
          <w:highlight w:val="white"/>
        </w:rPr>
      </w:pPr>
      <w:r w:rsidRPr="00881DB7">
        <w:rPr>
          <w:rFonts w:asciiTheme="majorHAnsi" w:eastAsia="Helvetica Neue" w:hAnsiTheme="majorHAnsi" w:cstheme="majorHAnsi"/>
          <w:b/>
          <w:color w:val="1D2129"/>
          <w:highlight w:val="white"/>
        </w:rPr>
        <w:t>Розділ «ДОПОМОГА»</w:t>
      </w:r>
    </w:p>
    <w:p w:rsidR="00793C87" w:rsidRPr="00881DB7" w:rsidRDefault="001B74BF">
      <w:pPr>
        <w:pBdr>
          <w:top w:val="nil"/>
          <w:left w:val="nil"/>
          <w:bottom w:val="nil"/>
          <w:right w:val="nil"/>
          <w:between w:val="nil"/>
        </w:pBdr>
        <w:shd w:val="clear" w:color="auto" w:fill="FFFFFF"/>
        <w:spacing w:after="0" w:line="360" w:lineRule="auto"/>
        <w:ind w:left="426" w:hanging="142"/>
        <w:rPr>
          <w:rFonts w:asciiTheme="majorHAnsi" w:eastAsia="Helvetica Neue" w:hAnsiTheme="majorHAnsi" w:cstheme="majorHAnsi"/>
          <w:color w:val="1D2129"/>
        </w:rPr>
      </w:pPr>
      <w:r w:rsidRPr="00881DB7">
        <w:rPr>
          <w:rFonts w:asciiTheme="majorHAnsi" w:eastAsia="Helvetica Neue" w:hAnsiTheme="majorHAnsi" w:cstheme="majorHAnsi"/>
          <w:color w:val="1D2129"/>
          <w:highlight w:val="white"/>
        </w:rPr>
        <w:t>- </w:t>
      </w:r>
      <w:hyperlink r:id="rId66">
        <w:r w:rsidRPr="00881DB7">
          <w:rPr>
            <w:rFonts w:asciiTheme="majorHAnsi" w:eastAsia="Helvetica Neue" w:hAnsiTheme="majorHAnsi" w:cstheme="majorHAnsi"/>
            <w:b/>
            <w:i/>
            <w:color w:val="5B9BD5"/>
            <w:highlight w:val="white"/>
            <w:u w:val="single"/>
          </w:rPr>
          <w:t>Нормативно-правова база</w:t>
        </w:r>
      </w:hyperlink>
      <w:r w:rsidRPr="00881DB7">
        <w:rPr>
          <w:rFonts w:asciiTheme="majorHAnsi" w:eastAsia="Helvetica Neue" w:hAnsiTheme="majorHAnsi" w:cstheme="majorHAnsi"/>
          <w:color w:val="1D2129"/>
          <w:highlight w:val="white"/>
        </w:rPr>
        <w:t xml:space="preserve">: </w:t>
      </w:r>
      <w:r w:rsidRPr="00881DB7">
        <w:rPr>
          <w:rFonts w:asciiTheme="majorHAnsi" w:eastAsia="Arial" w:hAnsiTheme="majorHAnsi" w:cstheme="majorHAnsi"/>
          <w:color w:val="1D2129"/>
        </w:rPr>
        <w:t>Положення про Громадський бюджет міста Києва ( додаток до рішення КМР від 17.04.2018 №436/4500)</w:t>
      </w:r>
      <w:r w:rsidRPr="00881DB7">
        <w:rPr>
          <w:rFonts w:asciiTheme="majorHAnsi" w:eastAsia="Helvetica Neue" w:hAnsiTheme="majorHAnsi" w:cstheme="majorHAnsi"/>
          <w:color w:val="1D2129"/>
          <w:highlight w:val="white"/>
        </w:rPr>
        <w:t>,</w:t>
      </w:r>
      <w:r w:rsidRPr="00881DB7">
        <w:rPr>
          <w:rFonts w:asciiTheme="majorHAnsi" w:eastAsia="Times New Roman" w:hAnsiTheme="majorHAnsi" w:cstheme="majorHAnsi"/>
          <w:color w:val="000000"/>
        </w:rPr>
        <w:t xml:space="preserve"> </w:t>
      </w:r>
      <w:r w:rsidRPr="00881DB7">
        <w:rPr>
          <w:rFonts w:asciiTheme="majorHAnsi" w:eastAsia="Helvetica Neue" w:hAnsiTheme="majorHAnsi" w:cstheme="majorHAnsi"/>
          <w:color w:val="1D2129"/>
          <w:highlight w:val="white"/>
        </w:rPr>
        <w:t xml:space="preserve">Параметри Громадського бюджету 2019 , </w:t>
      </w:r>
      <w:r w:rsidRPr="00881DB7">
        <w:rPr>
          <w:rFonts w:asciiTheme="majorHAnsi" w:eastAsia="Helvetica Neue" w:hAnsiTheme="majorHAnsi" w:cstheme="majorHAnsi"/>
          <w:color w:val="1D2129"/>
        </w:rPr>
        <w:t>Розпорядження виконавчого органу КМР (КМДА) про створення міської робочої групи з питань громадського бюджету.</w:t>
      </w:r>
    </w:p>
    <w:p w:rsidR="00793C87" w:rsidRPr="00881DB7" w:rsidRDefault="001B74BF">
      <w:pPr>
        <w:pBdr>
          <w:top w:val="nil"/>
          <w:left w:val="nil"/>
          <w:bottom w:val="nil"/>
          <w:right w:val="nil"/>
          <w:between w:val="nil"/>
        </w:pBdr>
        <w:shd w:val="clear" w:color="auto" w:fill="FFFFFF"/>
        <w:spacing w:after="0" w:line="360" w:lineRule="auto"/>
        <w:ind w:left="426" w:hanging="142"/>
        <w:rPr>
          <w:rFonts w:asciiTheme="majorHAnsi" w:eastAsia="Helvetica Neue" w:hAnsiTheme="majorHAnsi" w:cstheme="majorHAnsi"/>
          <w:color w:val="1D2129"/>
        </w:rPr>
      </w:pPr>
      <w:r w:rsidRPr="00881DB7">
        <w:rPr>
          <w:rFonts w:asciiTheme="majorHAnsi" w:eastAsia="Helvetica Neue" w:hAnsiTheme="majorHAnsi" w:cstheme="majorHAnsi"/>
          <w:color w:val="000000"/>
        </w:rPr>
        <w:t xml:space="preserve">- </w:t>
      </w:r>
      <w:hyperlink r:id="rId67">
        <w:r w:rsidRPr="00881DB7">
          <w:rPr>
            <w:rFonts w:asciiTheme="majorHAnsi" w:eastAsia="Helvetica Neue" w:hAnsiTheme="majorHAnsi" w:cstheme="majorHAnsi"/>
            <w:b/>
            <w:i/>
            <w:color w:val="5B9BD5"/>
            <w:u w:val="single"/>
          </w:rPr>
          <w:t>Правила участі</w:t>
        </w:r>
      </w:hyperlink>
      <w:r w:rsidRPr="00881DB7">
        <w:rPr>
          <w:rFonts w:asciiTheme="majorHAnsi" w:eastAsia="Helvetica Neue" w:hAnsiTheme="majorHAnsi" w:cstheme="majorHAnsi"/>
          <w:color w:val="1D2129"/>
        </w:rPr>
        <w:t>: основні правила участі у ГБ. Внизу сторінки розміщена ця інструкція для скачування.</w:t>
      </w:r>
    </w:p>
    <w:p w:rsidR="00793C87" w:rsidRPr="00881DB7" w:rsidRDefault="001B74BF">
      <w:pPr>
        <w:pBdr>
          <w:top w:val="nil"/>
          <w:left w:val="nil"/>
          <w:bottom w:val="nil"/>
          <w:right w:val="nil"/>
          <w:between w:val="nil"/>
        </w:pBdr>
        <w:shd w:val="clear" w:color="auto" w:fill="FFFFFF"/>
        <w:spacing w:after="0" w:line="360" w:lineRule="auto"/>
        <w:ind w:left="426" w:hanging="142"/>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000000"/>
          <w:highlight w:val="white"/>
        </w:rPr>
        <w:t>- </w:t>
      </w:r>
      <w:hyperlink r:id="rId68">
        <w:r w:rsidRPr="00881DB7">
          <w:rPr>
            <w:rFonts w:asciiTheme="majorHAnsi" w:eastAsia="Helvetica Neue" w:hAnsiTheme="majorHAnsi" w:cstheme="majorHAnsi"/>
            <w:b/>
            <w:i/>
            <w:color w:val="5B9BD5"/>
            <w:highlight w:val="white"/>
            <w:u w:val="single"/>
          </w:rPr>
          <w:t xml:space="preserve">Бланки для </w:t>
        </w:r>
        <w:proofErr w:type="spellStart"/>
        <w:r w:rsidRPr="00881DB7">
          <w:rPr>
            <w:rFonts w:asciiTheme="majorHAnsi" w:eastAsia="Helvetica Neue" w:hAnsiTheme="majorHAnsi" w:cstheme="majorHAnsi"/>
            <w:b/>
            <w:i/>
            <w:color w:val="5B9BD5"/>
            <w:highlight w:val="white"/>
            <w:u w:val="single"/>
          </w:rPr>
          <w:t>завантаженн</w:t>
        </w:r>
        <w:proofErr w:type="spellEnd"/>
      </w:hyperlink>
      <w:r w:rsidRPr="00881DB7">
        <w:rPr>
          <w:rFonts w:asciiTheme="majorHAnsi" w:eastAsia="Helvetica Neue" w:hAnsiTheme="majorHAnsi" w:cstheme="majorHAnsi"/>
          <w:color w:val="1D2129"/>
          <w:highlight w:val="white"/>
        </w:rPr>
        <w:t>: у разі подачі проекту в паперовому вигляді.</w:t>
      </w:r>
    </w:p>
    <w:p w:rsidR="00793C87" w:rsidRPr="00881DB7" w:rsidRDefault="001B74BF">
      <w:pPr>
        <w:pBdr>
          <w:top w:val="nil"/>
          <w:left w:val="nil"/>
          <w:bottom w:val="nil"/>
          <w:right w:val="nil"/>
          <w:between w:val="nil"/>
        </w:pBdr>
        <w:shd w:val="clear" w:color="auto" w:fill="FFFFFF"/>
        <w:spacing w:after="0" w:line="360" w:lineRule="auto"/>
        <w:ind w:left="426" w:hanging="142"/>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w:t>
      </w:r>
      <w:hyperlink r:id="rId69">
        <w:r w:rsidRPr="00881DB7">
          <w:rPr>
            <w:rFonts w:asciiTheme="majorHAnsi" w:eastAsia="Helvetica Neue" w:hAnsiTheme="majorHAnsi" w:cstheme="majorHAnsi"/>
            <w:b/>
            <w:i/>
            <w:color w:val="5B9BD5"/>
            <w:highlight w:val="white"/>
            <w:u w:val="single"/>
          </w:rPr>
          <w:t>Інструкції</w:t>
        </w:r>
      </w:hyperlink>
      <w:r w:rsidRPr="00881DB7">
        <w:rPr>
          <w:rFonts w:asciiTheme="majorHAnsi" w:eastAsia="Helvetica Neue" w:hAnsiTheme="majorHAnsi" w:cstheme="majorHAnsi"/>
          <w:color w:val="000000"/>
          <w:highlight w:val="white"/>
        </w:rPr>
        <w:t>: рекомендуємо для користування «Інструкція з електронного збору підписів», «Інструкція з подання проектів від Автора проекту-переможця»</w:t>
      </w:r>
      <w:r w:rsidRPr="00881DB7">
        <w:rPr>
          <w:rFonts w:asciiTheme="majorHAnsi" w:eastAsia="Helvetica Neue" w:hAnsiTheme="majorHAnsi" w:cstheme="majorHAnsi"/>
          <w:color w:val="1D2129"/>
          <w:highlight w:val="white"/>
        </w:rPr>
        <w:t>, «Інструкція по формуванню проектної заяви автором», «Інструкція по формуванню проектної заяви автором» та інші.</w:t>
      </w:r>
    </w:p>
    <w:p w:rsidR="00793C87" w:rsidRPr="00881DB7" w:rsidRDefault="001B74BF">
      <w:pPr>
        <w:pBdr>
          <w:top w:val="nil"/>
          <w:left w:val="nil"/>
          <w:bottom w:val="nil"/>
          <w:right w:val="nil"/>
          <w:between w:val="nil"/>
        </w:pBdr>
        <w:shd w:val="clear" w:color="auto" w:fill="FFFFFF"/>
        <w:spacing w:after="0" w:line="360" w:lineRule="auto"/>
        <w:ind w:left="426" w:hanging="142"/>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000000"/>
          <w:highlight w:val="white"/>
        </w:rPr>
        <w:t xml:space="preserve">- </w:t>
      </w:r>
      <w:hyperlink r:id="rId70">
        <w:proofErr w:type="spellStart"/>
        <w:r w:rsidRPr="00881DB7">
          <w:rPr>
            <w:rFonts w:asciiTheme="majorHAnsi" w:eastAsia="Helvetica Neue" w:hAnsiTheme="majorHAnsi" w:cstheme="majorHAnsi"/>
            <w:b/>
            <w:i/>
            <w:color w:val="5B9BD5"/>
            <w:highlight w:val="white"/>
            <w:u w:val="single"/>
          </w:rPr>
          <w:t>Відеоінструкція</w:t>
        </w:r>
        <w:proofErr w:type="spellEnd"/>
        <w:r w:rsidRPr="00881DB7">
          <w:rPr>
            <w:rFonts w:asciiTheme="majorHAnsi" w:eastAsia="Helvetica Neue" w:hAnsiTheme="majorHAnsi" w:cstheme="majorHAnsi"/>
            <w:b/>
            <w:i/>
            <w:color w:val="5B9BD5"/>
            <w:highlight w:val="white"/>
            <w:u w:val="single"/>
          </w:rPr>
          <w:t xml:space="preserve"> з електронного збору підписів</w:t>
        </w:r>
      </w:hyperlink>
      <w:r w:rsidRPr="00881DB7">
        <w:rPr>
          <w:rFonts w:asciiTheme="majorHAnsi" w:eastAsia="Helvetica Neue" w:hAnsiTheme="majorHAnsi" w:cstheme="majorHAnsi"/>
          <w:color w:val="1D2129"/>
          <w:highlight w:val="white"/>
        </w:rPr>
        <w:t xml:space="preserve">: рекомендуємо притримуватися послідовності дій для реєстрації </w:t>
      </w:r>
      <w:proofErr w:type="spellStart"/>
      <w:r w:rsidRPr="00881DB7">
        <w:rPr>
          <w:rFonts w:asciiTheme="majorHAnsi" w:eastAsia="Helvetica Neue" w:hAnsiTheme="majorHAnsi" w:cstheme="majorHAnsi"/>
          <w:color w:val="1D2129"/>
          <w:highlight w:val="white"/>
        </w:rPr>
        <w:t>кабінета</w:t>
      </w:r>
      <w:proofErr w:type="spellEnd"/>
      <w:r w:rsidRPr="00881DB7">
        <w:rPr>
          <w:rFonts w:asciiTheme="majorHAnsi" w:eastAsia="Helvetica Neue" w:hAnsiTheme="majorHAnsi" w:cstheme="majorHAnsi"/>
          <w:color w:val="1D2129"/>
          <w:highlight w:val="white"/>
        </w:rPr>
        <w:t xml:space="preserve"> користувача через Київ ID.</w:t>
      </w:r>
    </w:p>
    <w:p w:rsidR="00793C87" w:rsidRPr="00881DB7" w:rsidRDefault="001B74BF">
      <w:pPr>
        <w:pBdr>
          <w:top w:val="nil"/>
          <w:left w:val="nil"/>
          <w:bottom w:val="nil"/>
          <w:right w:val="nil"/>
          <w:between w:val="nil"/>
        </w:pBdr>
        <w:shd w:val="clear" w:color="auto" w:fill="FFFFFF"/>
        <w:spacing w:after="0" w:line="360" w:lineRule="auto"/>
        <w:ind w:left="426" w:hanging="142"/>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000000"/>
          <w:highlight w:val="white"/>
        </w:rPr>
        <w:t xml:space="preserve">- </w:t>
      </w:r>
      <w:hyperlink r:id="rId71">
        <w:r w:rsidRPr="00881DB7">
          <w:rPr>
            <w:rFonts w:asciiTheme="majorHAnsi" w:eastAsia="Helvetica Neue" w:hAnsiTheme="majorHAnsi" w:cstheme="majorHAnsi"/>
            <w:b/>
            <w:i/>
            <w:color w:val="5B9BD5"/>
            <w:highlight w:val="white"/>
            <w:u w:val="single"/>
          </w:rPr>
          <w:t>ГБ: Історія 2016-2018</w:t>
        </w:r>
      </w:hyperlink>
      <w:r w:rsidRPr="00881DB7">
        <w:rPr>
          <w:rFonts w:asciiTheme="majorHAnsi" w:eastAsia="Helvetica Neue" w:hAnsiTheme="majorHAnsi" w:cstheme="majorHAnsi"/>
          <w:color w:val="1D2129"/>
          <w:highlight w:val="white"/>
        </w:rPr>
        <w:t xml:space="preserve">: радимо ознайомитися з історією створення Громадського бюджету. </w:t>
      </w:r>
    </w:p>
    <w:p w:rsidR="00793C87" w:rsidRPr="00881DB7" w:rsidRDefault="00793C87">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color w:val="1D2129"/>
          <w:highlight w:val="white"/>
        </w:rPr>
      </w:pPr>
    </w:p>
    <w:p w:rsidR="00793C87" w:rsidRPr="00881DB7" w:rsidRDefault="00185CEC">
      <w:pPr>
        <w:pBdr>
          <w:top w:val="nil"/>
          <w:left w:val="nil"/>
          <w:bottom w:val="nil"/>
          <w:right w:val="nil"/>
          <w:between w:val="nil"/>
        </w:pBdr>
        <w:shd w:val="clear" w:color="auto" w:fill="FFFFFF"/>
        <w:spacing w:after="0" w:line="360" w:lineRule="auto"/>
        <w:ind w:firstLine="225"/>
        <w:rPr>
          <w:rFonts w:asciiTheme="majorHAnsi" w:eastAsia="Helvetica Neue" w:hAnsiTheme="majorHAnsi" w:cstheme="majorHAnsi"/>
          <w:b/>
          <w:i/>
          <w:color w:val="1D2129"/>
          <w:highlight w:val="white"/>
          <w:u w:val="single"/>
        </w:rPr>
      </w:pPr>
      <w:hyperlink r:id="rId72">
        <w:r w:rsidR="001B74BF" w:rsidRPr="00881DB7">
          <w:rPr>
            <w:rFonts w:asciiTheme="majorHAnsi" w:eastAsia="Helvetica Neue" w:hAnsiTheme="majorHAnsi" w:cstheme="majorHAnsi"/>
            <w:b/>
            <w:i/>
            <w:color w:val="5B9BD5"/>
            <w:highlight w:val="white"/>
            <w:u w:val="single"/>
          </w:rPr>
          <w:t>Розділ «КОНТАКТИ»</w:t>
        </w:r>
      </w:hyperlink>
      <w:r w:rsidR="001B74BF" w:rsidRPr="00881DB7">
        <w:rPr>
          <w:rFonts w:asciiTheme="majorHAnsi" w:eastAsia="Helvetica Neue" w:hAnsiTheme="majorHAnsi" w:cstheme="majorHAnsi"/>
          <w:b/>
          <w:i/>
          <w:color w:val="1D2129"/>
          <w:highlight w:val="white"/>
          <w:u w:val="single"/>
        </w:rPr>
        <w:t> </w:t>
      </w: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 посилання на групу  Громадського бюджету  у </w:t>
      </w:r>
      <w:proofErr w:type="spellStart"/>
      <w:r w:rsidRPr="00881DB7">
        <w:rPr>
          <w:rFonts w:asciiTheme="majorHAnsi" w:eastAsia="Helvetica Neue" w:hAnsiTheme="majorHAnsi" w:cstheme="majorHAnsi"/>
          <w:color w:val="1D2129"/>
          <w:highlight w:val="white"/>
        </w:rPr>
        <w:t>Facebook</w:t>
      </w:r>
      <w:proofErr w:type="spellEnd"/>
      <w:r w:rsidRPr="00881DB7">
        <w:rPr>
          <w:rFonts w:asciiTheme="majorHAnsi" w:eastAsia="Helvetica Neue" w:hAnsiTheme="majorHAnsi" w:cstheme="majorHAnsi"/>
          <w:color w:val="1D2129"/>
          <w:highlight w:val="white"/>
        </w:rPr>
        <w:t xml:space="preserve"> </w:t>
      </w:r>
      <w:hyperlink r:id="rId73">
        <w:r w:rsidRPr="00881DB7">
          <w:rPr>
            <w:rFonts w:asciiTheme="majorHAnsi" w:eastAsia="Helvetica Neue" w:hAnsiTheme="majorHAnsi" w:cstheme="majorHAnsi"/>
            <w:b/>
            <w:i/>
            <w:color w:val="5B9BD5"/>
            <w:highlight w:val="white"/>
            <w:u w:val="single"/>
          </w:rPr>
          <w:t>«Громадський бюджет Києва: СПІЛЬНО»</w:t>
        </w:r>
      </w:hyperlink>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 </w:t>
      </w:r>
      <w:hyperlink r:id="rId74">
        <w:r w:rsidRPr="00881DB7">
          <w:rPr>
            <w:rFonts w:asciiTheme="majorHAnsi" w:eastAsia="Helvetica Neue" w:hAnsiTheme="majorHAnsi" w:cstheme="majorHAnsi"/>
            <w:color w:val="5B9BD5"/>
            <w:highlight w:val="white"/>
            <w:u w:val="single"/>
          </w:rPr>
          <w:t>служби інформаційно-технічної підтримки користувачів</w:t>
        </w:r>
      </w:hyperlink>
      <w:r w:rsidRPr="00881DB7">
        <w:rPr>
          <w:rFonts w:asciiTheme="majorHAnsi" w:eastAsia="Helvetica Neue" w:hAnsiTheme="majorHAnsi" w:cstheme="majorHAnsi"/>
          <w:color w:val="1D2129"/>
          <w:highlight w:val="white"/>
        </w:rPr>
        <w:t xml:space="preserve">, до якої радимо звертатися за багатоканальним телефонним номером (044)366-80-12 в робочі дні з 9.00 до 18.00 години, та електронною поштовою скринькою </w:t>
      </w:r>
      <w:hyperlink r:id="rId75">
        <w:r w:rsidRPr="00881DB7">
          <w:rPr>
            <w:rFonts w:asciiTheme="majorHAnsi" w:eastAsia="Helvetica Neue" w:hAnsiTheme="majorHAnsi" w:cstheme="majorHAnsi"/>
            <w:i/>
            <w:color w:val="5B9BD5"/>
            <w:highlight w:val="white"/>
          </w:rPr>
          <w:t>support.gb@kyivcity.gov.ua</w:t>
        </w:r>
      </w:hyperlink>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електронні поштові скриньки Громадської бюджетної комісії (ГБК), Міської робочої групи (МРГ);</w:t>
      </w: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адреси, телефони та розклад роботи районних пунктів супроводу, Районних робочих груп (РРГ);</w:t>
      </w: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 посилання на </w:t>
      </w:r>
      <w:proofErr w:type="spellStart"/>
      <w:r w:rsidRPr="00881DB7">
        <w:rPr>
          <w:rFonts w:asciiTheme="majorHAnsi" w:eastAsia="Helvetica Neue" w:hAnsiTheme="majorHAnsi" w:cstheme="majorHAnsi"/>
          <w:color w:val="1D2129"/>
          <w:highlight w:val="white"/>
        </w:rPr>
        <w:t>Facebook</w:t>
      </w:r>
      <w:proofErr w:type="spellEnd"/>
      <w:r w:rsidRPr="00881DB7">
        <w:rPr>
          <w:rFonts w:asciiTheme="majorHAnsi" w:eastAsia="Helvetica Neue" w:hAnsiTheme="majorHAnsi" w:cstheme="majorHAnsi"/>
          <w:color w:val="1D2129"/>
          <w:highlight w:val="white"/>
        </w:rPr>
        <w:t xml:space="preserve"> -сторінку </w:t>
      </w:r>
      <w:hyperlink r:id="rId76">
        <w:r w:rsidRPr="00881DB7">
          <w:rPr>
            <w:rFonts w:asciiTheme="majorHAnsi" w:eastAsia="Helvetica Neue" w:hAnsiTheme="majorHAnsi" w:cstheme="majorHAnsi"/>
            <w:b/>
            <w:i/>
            <w:color w:val="5B9BD5"/>
            <w:highlight w:val="white"/>
            <w:u w:val="single"/>
          </w:rPr>
          <w:t>«Громадський бюджет Києва»</w:t>
        </w:r>
      </w:hyperlink>
      <w:r w:rsidRPr="00881DB7">
        <w:rPr>
          <w:rFonts w:asciiTheme="majorHAnsi" w:eastAsia="Helvetica Neue" w:hAnsiTheme="majorHAnsi" w:cstheme="majorHAnsi"/>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можливість залишити відгук.</w:t>
      </w:r>
    </w:p>
    <w:p w:rsidR="00793C87" w:rsidRPr="00881DB7" w:rsidRDefault="00793C87">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b/>
          <w:color w:val="1D2129"/>
          <w:highlight w:val="white"/>
        </w:rPr>
      </w:pPr>
      <w:r w:rsidRPr="00881DB7">
        <w:rPr>
          <w:rFonts w:asciiTheme="majorHAnsi" w:eastAsia="Helvetica Neue" w:hAnsiTheme="majorHAnsi" w:cstheme="majorHAnsi"/>
          <w:b/>
          <w:color w:val="1D2129"/>
          <w:highlight w:val="white"/>
        </w:rPr>
        <w:t>ОСНОВНІ</w:t>
      </w:r>
      <w:r w:rsidR="00D54139">
        <w:rPr>
          <w:rFonts w:asciiTheme="majorHAnsi" w:eastAsia="Helvetica Neue" w:hAnsiTheme="majorHAnsi" w:cstheme="majorHAnsi"/>
          <w:b/>
          <w:color w:val="1D2129"/>
          <w:highlight w:val="white"/>
        </w:rPr>
        <w:t xml:space="preserve"> ЕТАПИ Громадського бюджету 2020</w:t>
      </w:r>
      <w:r w:rsidRPr="00881DB7">
        <w:rPr>
          <w:rFonts w:asciiTheme="majorHAnsi" w:eastAsia="Helvetica Neue" w:hAnsiTheme="majorHAnsi" w:cstheme="majorHAnsi"/>
          <w:b/>
          <w:color w:val="1D2129"/>
          <w:highlight w:val="white"/>
        </w:rPr>
        <w:t xml:space="preserve"> року</w:t>
      </w:r>
    </w:p>
    <w:p w:rsidR="00793C87" w:rsidRPr="00881DB7" w:rsidRDefault="00793C87">
      <w:pPr>
        <w:pBdr>
          <w:top w:val="nil"/>
          <w:left w:val="nil"/>
          <w:bottom w:val="nil"/>
          <w:right w:val="nil"/>
          <w:between w:val="nil"/>
        </w:pBdr>
        <w:shd w:val="clear" w:color="auto" w:fill="FFFFFF"/>
        <w:spacing w:after="0" w:line="360" w:lineRule="auto"/>
        <w:ind w:left="284"/>
        <w:rPr>
          <w:rFonts w:asciiTheme="majorHAnsi" w:eastAsia="Helvetica Neue" w:hAnsiTheme="majorHAnsi" w:cstheme="majorHAnsi"/>
          <w:color w:val="1D2129"/>
          <w:highlight w:val="white"/>
        </w:rPr>
      </w:pPr>
    </w:p>
    <w:p w:rsidR="00793C87" w:rsidRPr="00881DB7" w:rsidRDefault="001B74BF">
      <w:pPr>
        <w:numPr>
          <w:ilvl w:val="0"/>
          <w:numId w:val="3"/>
        </w:num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Helvetica Neue" w:hAnsiTheme="majorHAnsi" w:cstheme="majorHAnsi"/>
          <w:b/>
          <w:color w:val="1D2129"/>
          <w:highlight w:val="white"/>
        </w:rPr>
        <w:t>Подання проектів до 6 червня</w:t>
      </w:r>
    </w:p>
    <w:p w:rsidR="00793C87" w:rsidRPr="00881DB7" w:rsidRDefault="001B74BF">
      <w:pPr>
        <w:pBdr>
          <w:top w:val="nil"/>
          <w:left w:val="nil"/>
          <w:bottom w:val="nil"/>
          <w:right w:val="nil"/>
          <w:between w:val="nil"/>
        </w:pBdr>
        <w:shd w:val="clear" w:color="auto" w:fill="FFFFFF"/>
        <w:spacing w:after="0" w:line="360" w:lineRule="auto"/>
        <w:ind w:left="720"/>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Автор подає проектну заявку в електронному вигляді або у </w:t>
      </w:r>
      <w:hyperlink r:id="rId77">
        <w:r w:rsidRPr="00881DB7">
          <w:rPr>
            <w:rFonts w:asciiTheme="majorHAnsi" w:eastAsia="Helvetica Neue" w:hAnsiTheme="majorHAnsi" w:cstheme="majorHAnsi"/>
            <w:color w:val="1D2129"/>
            <w:highlight w:val="white"/>
          </w:rPr>
          <w:t>пунктах супроводу громадського бюджету</w:t>
        </w:r>
      </w:hyperlink>
      <w:r w:rsidRPr="00881DB7">
        <w:rPr>
          <w:rFonts w:asciiTheme="majorHAnsi" w:eastAsia="Helvetica Neue" w:hAnsiTheme="majorHAnsi" w:cstheme="majorHAnsi"/>
          <w:color w:val="1D2129"/>
          <w:highlight w:val="white"/>
        </w:rPr>
        <w:t>.</w:t>
      </w:r>
    </w:p>
    <w:p w:rsidR="00793C87" w:rsidRPr="00881DB7" w:rsidRDefault="001B74BF">
      <w:pPr>
        <w:numPr>
          <w:ilvl w:val="0"/>
          <w:numId w:val="3"/>
        </w:num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Arial" w:hAnsiTheme="majorHAnsi" w:cstheme="majorHAnsi"/>
          <w:b/>
          <w:color w:val="444A55"/>
        </w:rPr>
        <w:t>Публікація проект</w:t>
      </w:r>
      <w:r w:rsidR="00D54139">
        <w:rPr>
          <w:rFonts w:asciiTheme="majorHAnsi" w:eastAsia="Arial" w:hAnsiTheme="majorHAnsi" w:cstheme="majorHAnsi"/>
          <w:b/>
          <w:color w:val="444A55"/>
        </w:rPr>
        <w:t>ів, збір голосів підтримки до  6 березня</w:t>
      </w:r>
    </w:p>
    <w:p w:rsidR="00793C87" w:rsidRPr="00881DB7" w:rsidRDefault="001B74BF">
      <w:pPr>
        <w:pBdr>
          <w:top w:val="nil"/>
          <w:left w:val="nil"/>
          <w:bottom w:val="nil"/>
          <w:right w:val="nil"/>
          <w:between w:val="nil"/>
        </w:pBdr>
        <w:shd w:val="clear" w:color="auto" w:fill="FFFFFF"/>
        <w:spacing w:after="0" w:line="360" w:lineRule="auto"/>
        <w:ind w:left="720"/>
        <w:rPr>
          <w:rFonts w:asciiTheme="majorHAnsi" w:eastAsia="Arial" w:hAnsiTheme="majorHAnsi" w:cstheme="majorHAnsi"/>
          <w:color w:val="444A55"/>
        </w:rPr>
      </w:pPr>
      <w:r w:rsidRPr="00881DB7">
        <w:rPr>
          <w:rFonts w:asciiTheme="majorHAnsi" w:eastAsia="Arial" w:hAnsiTheme="majorHAnsi" w:cstheme="majorHAnsi"/>
          <w:color w:val="444A55"/>
        </w:rPr>
        <w:t>Одна особа може підтримати безліч проектів.</w:t>
      </w:r>
    </w:p>
    <w:p w:rsidR="00793C87" w:rsidRPr="00881DB7" w:rsidRDefault="00D54139">
      <w:pPr>
        <w:numPr>
          <w:ilvl w:val="0"/>
          <w:numId w:val="3"/>
        </w:num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Pr>
          <w:rFonts w:asciiTheme="majorHAnsi" w:eastAsia="Helvetica Neue" w:hAnsiTheme="majorHAnsi" w:cstheme="majorHAnsi"/>
          <w:b/>
          <w:color w:val="1D2129"/>
          <w:highlight w:val="white"/>
        </w:rPr>
        <w:t>Розгляд ідей до 24 квітня</w:t>
      </w:r>
    </w:p>
    <w:p w:rsidR="00793C87" w:rsidRPr="00881DB7" w:rsidRDefault="001B74BF">
      <w:pPr>
        <w:pBdr>
          <w:top w:val="nil"/>
          <w:left w:val="nil"/>
          <w:bottom w:val="nil"/>
          <w:right w:val="nil"/>
          <w:between w:val="nil"/>
        </w:pBdr>
        <w:shd w:val="clear" w:color="auto" w:fill="FFFFFF"/>
        <w:spacing w:after="0" w:line="360" w:lineRule="auto"/>
        <w:ind w:left="720"/>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lastRenderedPageBreak/>
        <w:t>Ознайомлення з проектами, прийнятими до голосування, проведення публічного обговорення, експертизи, доопрацювання проектів, оскарження експертних висновків в ГБК.</w:t>
      </w:r>
    </w:p>
    <w:p w:rsidR="00793C87" w:rsidRPr="00881DB7" w:rsidRDefault="00D54139">
      <w:pPr>
        <w:numPr>
          <w:ilvl w:val="0"/>
          <w:numId w:val="3"/>
        </w:num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Pr>
          <w:rFonts w:asciiTheme="majorHAnsi" w:eastAsia="Helvetica Neue" w:hAnsiTheme="majorHAnsi" w:cstheme="majorHAnsi"/>
          <w:b/>
          <w:color w:val="1D2129"/>
          <w:highlight w:val="white"/>
        </w:rPr>
        <w:t>Електронне голосування  з  15 травня до 6 червня</w:t>
      </w:r>
    </w:p>
    <w:p w:rsidR="00793C87" w:rsidRPr="00881DB7" w:rsidRDefault="001B74BF">
      <w:pPr>
        <w:pBdr>
          <w:top w:val="nil"/>
          <w:left w:val="nil"/>
          <w:bottom w:val="nil"/>
          <w:right w:val="nil"/>
          <w:between w:val="nil"/>
        </w:pBdr>
        <w:shd w:val="clear" w:color="auto" w:fill="FFFFFF"/>
        <w:spacing w:after="0" w:line="360" w:lineRule="auto"/>
        <w:ind w:left="720"/>
        <w:rPr>
          <w:rFonts w:asciiTheme="majorHAnsi" w:eastAsia="Helvetica Neue" w:hAnsiTheme="majorHAnsi" w:cstheme="majorHAnsi"/>
          <w:color w:val="1D2129"/>
          <w:highlight w:val="white"/>
        </w:rPr>
      </w:pPr>
      <w:r w:rsidRPr="00881DB7">
        <w:rPr>
          <w:rFonts w:asciiTheme="majorHAnsi" w:eastAsia="Arial" w:hAnsiTheme="majorHAnsi" w:cstheme="majorHAnsi"/>
          <w:color w:val="444A55"/>
          <w:highlight w:val="white"/>
        </w:rPr>
        <w:t xml:space="preserve">Проголосувати чи підтримати проекти згідно зі </w:t>
      </w:r>
      <w:hyperlink r:id="rId78">
        <w:r w:rsidRPr="00881DB7">
          <w:rPr>
            <w:rFonts w:asciiTheme="majorHAnsi" w:eastAsia="Helvetica Neue" w:hAnsiTheme="majorHAnsi" w:cstheme="majorHAnsi"/>
            <w:b/>
            <w:i/>
            <w:color w:val="5B9BD5"/>
            <w:highlight w:val="white"/>
            <w:u w:val="single"/>
          </w:rPr>
          <w:t>Статт</w:t>
        </w:r>
      </w:hyperlink>
      <w:hyperlink r:id="rId79">
        <w:r w:rsidRPr="00881DB7">
          <w:rPr>
            <w:rFonts w:asciiTheme="majorHAnsi" w:eastAsia="Helvetica Neue" w:hAnsiTheme="majorHAnsi" w:cstheme="majorHAnsi"/>
            <w:b/>
            <w:i/>
            <w:color w:val="5B9BD5"/>
            <w:highlight w:val="white"/>
            <w:u w:val="single"/>
          </w:rPr>
          <w:t xml:space="preserve">ею </w:t>
        </w:r>
      </w:hyperlink>
      <w:hyperlink r:id="rId80">
        <w:r w:rsidRPr="00881DB7">
          <w:rPr>
            <w:rFonts w:asciiTheme="majorHAnsi" w:eastAsia="Helvetica Neue" w:hAnsiTheme="majorHAnsi" w:cstheme="majorHAnsi"/>
            <w:b/>
            <w:i/>
            <w:color w:val="5B9BD5"/>
            <w:highlight w:val="white"/>
            <w:u w:val="single"/>
          </w:rPr>
          <w:t>1.  Положення про ГБ</w:t>
        </w:r>
      </w:hyperlink>
      <w:r w:rsidRPr="00881DB7">
        <w:rPr>
          <w:rFonts w:asciiTheme="majorHAnsi" w:eastAsia="Helvetica Neue" w:hAnsiTheme="majorHAnsi" w:cstheme="majorHAnsi"/>
          <w:b/>
          <w:i/>
          <w:color w:val="5B9BD5"/>
          <w:highlight w:val="white"/>
          <w:u w:val="single"/>
        </w:rPr>
        <w:t xml:space="preserve"> «</w:t>
      </w:r>
      <w:r w:rsidRPr="00881DB7">
        <w:rPr>
          <w:rFonts w:asciiTheme="majorHAnsi" w:eastAsia="Helvetica Neue" w:hAnsiTheme="majorHAnsi" w:cstheme="majorHAnsi"/>
          <w:b/>
          <w:i/>
          <w:color w:val="5B9BD5"/>
          <w:u w:val="single"/>
        </w:rPr>
        <w:t>Загальні положення</w:t>
      </w:r>
      <w:r w:rsidRPr="00881DB7">
        <w:rPr>
          <w:rFonts w:asciiTheme="majorHAnsi" w:eastAsia="Helvetica Neue" w:hAnsiTheme="majorHAnsi" w:cstheme="majorHAnsi"/>
          <w:b/>
          <w:i/>
          <w:color w:val="5B9BD5"/>
          <w:highlight w:val="white"/>
          <w:u w:val="single"/>
        </w:rPr>
        <w:t xml:space="preserve">» частина 5, </w:t>
      </w:r>
      <w:r w:rsidRPr="00881DB7">
        <w:rPr>
          <w:rFonts w:asciiTheme="majorHAnsi" w:eastAsia="Arial" w:hAnsiTheme="majorHAnsi" w:cstheme="majorHAnsi"/>
          <w:color w:val="444A55"/>
          <w:highlight w:val="white"/>
        </w:rPr>
        <w:t xml:space="preserve">можуть громадяни України, які досягли 16-річного віку, зареєстровані на території міста Києва та/або є платниками податків до бюджету Києва (як </w:t>
      </w:r>
      <w:proofErr w:type="spellStart"/>
      <w:r w:rsidRPr="00881DB7">
        <w:rPr>
          <w:rFonts w:asciiTheme="majorHAnsi" w:eastAsia="Arial" w:hAnsiTheme="majorHAnsi" w:cstheme="majorHAnsi"/>
          <w:color w:val="444A55"/>
          <w:highlight w:val="white"/>
        </w:rPr>
        <w:t>самозайнята</w:t>
      </w:r>
      <w:proofErr w:type="spellEnd"/>
      <w:r w:rsidRPr="00881DB7">
        <w:rPr>
          <w:rFonts w:asciiTheme="majorHAnsi" w:eastAsia="Arial" w:hAnsiTheme="majorHAnsi" w:cstheme="majorHAnsi"/>
          <w:color w:val="444A55"/>
          <w:highlight w:val="white"/>
        </w:rPr>
        <w:t xml:space="preserve"> особа, фізична особа-підприємець, або фізична особа - найманий суб’єктом господарювання працівник).</w:t>
      </w:r>
    </w:p>
    <w:p w:rsidR="00793C87" w:rsidRPr="00881DB7" w:rsidRDefault="001B74BF">
      <w:pPr>
        <w:pBdr>
          <w:top w:val="nil"/>
          <w:left w:val="nil"/>
          <w:bottom w:val="nil"/>
          <w:right w:val="nil"/>
          <w:between w:val="nil"/>
        </w:pBdr>
        <w:shd w:val="clear" w:color="auto" w:fill="FFFFFF"/>
        <w:spacing w:after="0" w:line="360" w:lineRule="auto"/>
        <w:ind w:left="720"/>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Кияни голосують в електронному вигляді самостійно або у </w:t>
      </w:r>
      <w:hyperlink r:id="rId81">
        <w:r w:rsidRPr="00881DB7">
          <w:rPr>
            <w:rFonts w:asciiTheme="majorHAnsi" w:eastAsia="Helvetica Neue" w:hAnsiTheme="majorHAnsi" w:cstheme="majorHAnsi"/>
            <w:color w:val="1D2129"/>
            <w:highlight w:val="white"/>
          </w:rPr>
          <w:t>пунктах супроводу при РДА</w:t>
        </w:r>
      </w:hyperlink>
      <w:r w:rsidRPr="00881DB7">
        <w:rPr>
          <w:rFonts w:asciiTheme="majorHAnsi" w:eastAsia="Helvetica Neue" w:hAnsiTheme="majorHAnsi" w:cstheme="majorHAnsi"/>
          <w:color w:val="1D2129"/>
          <w:highlight w:val="white"/>
        </w:rPr>
        <w:t xml:space="preserve">.  Лідери команд з командами рекламують та просувають свої проекти, щоб зібрати якомога </w:t>
      </w:r>
      <w:proofErr w:type="spellStart"/>
      <w:r w:rsidRPr="00881DB7">
        <w:rPr>
          <w:rFonts w:asciiTheme="majorHAnsi" w:eastAsia="Helvetica Neue" w:hAnsiTheme="majorHAnsi" w:cstheme="majorHAnsi"/>
          <w:color w:val="1D2129"/>
          <w:highlight w:val="white"/>
        </w:rPr>
        <w:t>бiльшу</w:t>
      </w:r>
      <w:proofErr w:type="spellEnd"/>
      <w:r w:rsidRPr="00881DB7">
        <w:rPr>
          <w:rFonts w:asciiTheme="majorHAnsi" w:eastAsia="Helvetica Neue" w:hAnsiTheme="majorHAnsi" w:cstheme="majorHAnsi"/>
          <w:color w:val="1D2129"/>
          <w:highlight w:val="white"/>
        </w:rPr>
        <w:t xml:space="preserve"> </w:t>
      </w:r>
      <w:proofErr w:type="spellStart"/>
      <w:r w:rsidRPr="00881DB7">
        <w:rPr>
          <w:rFonts w:asciiTheme="majorHAnsi" w:eastAsia="Helvetica Neue" w:hAnsiTheme="majorHAnsi" w:cstheme="majorHAnsi"/>
          <w:color w:val="1D2129"/>
          <w:highlight w:val="white"/>
        </w:rPr>
        <w:t>кiлькiсть</w:t>
      </w:r>
      <w:proofErr w:type="spellEnd"/>
      <w:r w:rsidRPr="00881DB7">
        <w:rPr>
          <w:rFonts w:asciiTheme="majorHAnsi" w:eastAsia="Helvetica Neue" w:hAnsiTheme="majorHAnsi" w:cstheme="majorHAnsi"/>
          <w:color w:val="1D2129"/>
          <w:highlight w:val="white"/>
        </w:rPr>
        <w:t xml:space="preserve"> </w:t>
      </w:r>
      <w:proofErr w:type="spellStart"/>
      <w:r w:rsidRPr="00881DB7">
        <w:rPr>
          <w:rFonts w:asciiTheme="majorHAnsi" w:eastAsia="Helvetica Neue" w:hAnsiTheme="majorHAnsi" w:cstheme="majorHAnsi"/>
          <w:color w:val="1D2129"/>
          <w:highlight w:val="white"/>
        </w:rPr>
        <w:t>голосiв</w:t>
      </w:r>
      <w:proofErr w:type="spellEnd"/>
      <w:r w:rsidRPr="00881DB7">
        <w:rPr>
          <w:rFonts w:asciiTheme="majorHAnsi" w:eastAsia="Helvetica Neue" w:hAnsiTheme="majorHAnsi" w:cstheme="majorHAnsi"/>
          <w:color w:val="1D2129"/>
          <w:highlight w:val="white"/>
        </w:rPr>
        <w:t>. Кожен киянин зможе проголосувати за п'ять проектів.</w:t>
      </w:r>
    </w:p>
    <w:p w:rsidR="00793C87" w:rsidRPr="00881DB7" w:rsidRDefault="00793C87">
      <w:pPr>
        <w:pBdr>
          <w:top w:val="nil"/>
          <w:left w:val="nil"/>
          <w:bottom w:val="nil"/>
          <w:right w:val="nil"/>
          <w:between w:val="nil"/>
        </w:pBdr>
        <w:shd w:val="clear" w:color="auto" w:fill="FFFFFF"/>
        <w:spacing w:after="0" w:line="360" w:lineRule="auto"/>
        <w:ind w:left="720"/>
        <w:rPr>
          <w:rFonts w:asciiTheme="majorHAnsi" w:eastAsia="Helvetica Neue" w:hAnsiTheme="majorHAnsi" w:cstheme="majorHAnsi"/>
          <w:color w:val="1D2129"/>
          <w:highlight w:val="white"/>
        </w:rPr>
      </w:pPr>
    </w:p>
    <w:p w:rsidR="00793C87" w:rsidRPr="00881DB7" w:rsidRDefault="001B74BF">
      <w:pPr>
        <w:pBdr>
          <w:top w:val="nil"/>
          <w:left w:val="nil"/>
          <w:bottom w:val="nil"/>
          <w:right w:val="nil"/>
          <w:between w:val="nil"/>
        </w:pBdr>
        <w:shd w:val="clear" w:color="auto" w:fill="FFFFFF"/>
        <w:spacing w:after="0" w:line="360" w:lineRule="auto"/>
        <w:ind w:left="708"/>
        <w:rPr>
          <w:rFonts w:asciiTheme="majorHAnsi" w:eastAsia="Helvetica Neue" w:hAnsiTheme="majorHAnsi" w:cstheme="majorHAnsi"/>
          <w:b/>
          <w:i/>
          <w:color w:val="1D2129"/>
          <w:highlight w:val="white"/>
        </w:rPr>
      </w:pPr>
      <w:r w:rsidRPr="00881DB7">
        <w:rPr>
          <w:rFonts w:asciiTheme="majorHAnsi" w:eastAsia="Helvetica Neue" w:hAnsiTheme="majorHAnsi" w:cstheme="majorHAnsi"/>
          <w:b/>
          <w:i/>
          <w:color w:val="1D2129"/>
          <w:highlight w:val="white"/>
        </w:rPr>
        <w:t>Важливо! Для визначення проектів-переможців під час голосування застосовуватиметься нова формула – співвідношення отриманих голосів до суми бюджету. Поточний рейтинг проектів автоматично буде відображатися в електронній системі в режимі реального часу одночасно з рейтингом проектів за кількістю голосів.</w:t>
      </w:r>
    </w:p>
    <w:p w:rsidR="00793C87" w:rsidRPr="00881DB7" w:rsidRDefault="00793C87">
      <w:pPr>
        <w:pBdr>
          <w:top w:val="nil"/>
          <w:left w:val="nil"/>
          <w:bottom w:val="nil"/>
          <w:right w:val="nil"/>
          <w:between w:val="nil"/>
        </w:pBdr>
        <w:shd w:val="clear" w:color="auto" w:fill="FFFFFF"/>
        <w:spacing w:after="0" w:line="360" w:lineRule="auto"/>
        <w:ind w:left="708"/>
        <w:rPr>
          <w:rFonts w:asciiTheme="majorHAnsi" w:eastAsia="Helvetica Neue" w:hAnsiTheme="majorHAnsi" w:cstheme="majorHAnsi"/>
          <w:b/>
          <w:i/>
          <w:color w:val="1D2129"/>
          <w:highlight w:val="white"/>
        </w:rPr>
      </w:pPr>
    </w:p>
    <w:p w:rsidR="00793C87" w:rsidRPr="00881DB7" w:rsidRDefault="001B74BF">
      <w:pPr>
        <w:numPr>
          <w:ilvl w:val="0"/>
          <w:numId w:val="3"/>
        </w:numPr>
        <w:pBdr>
          <w:top w:val="nil"/>
          <w:left w:val="nil"/>
          <w:bottom w:val="nil"/>
          <w:right w:val="nil"/>
          <w:between w:val="nil"/>
        </w:pBdr>
        <w:shd w:val="clear" w:color="auto" w:fill="FFFFFF"/>
        <w:spacing w:after="0" w:line="360" w:lineRule="auto"/>
        <w:contextualSpacing/>
        <w:jc w:val="both"/>
        <w:rPr>
          <w:rFonts w:asciiTheme="majorHAnsi" w:eastAsia="Arial" w:hAnsiTheme="majorHAnsi" w:cstheme="majorHAnsi"/>
          <w:b/>
          <w:color w:val="444A55"/>
        </w:rPr>
      </w:pPr>
      <w:r w:rsidRPr="00881DB7">
        <w:rPr>
          <w:rFonts w:asciiTheme="majorHAnsi" w:eastAsia="Helvetica Neue" w:hAnsiTheme="majorHAnsi" w:cstheme="majorHAnsi"/>
          <w:b/>
          <w:color w:val="1D2129"/>
          <w:highlight w:val="white"/>
        </w:rPr>
        <w:t>Визначення переможців та опрацювання проектів, що не стали</w:t>
      </w:r>
      <w:r w:rsidRPr="00881DB7">
        <w:rPr>
          <w:rFonts w:asciiTheme="majorHAnsi" w:eastAsia="Arial" w:hAnsiTheme="majorHAnsi" w:cstheme="majorHAnsi"/>
          <w:b/>
          <w:color w:val="444A55"/>
        </w:rPr>
        <w:t xml:space="preserve"> переможцями</w:t>
      </w:r>
      <w:r w:rsidR="00C82582">
        <w:rPr>
          <w:rFonts w:asciiTheme="majorHAnsi" w:eastAsia="Helvetica Neue" w:hAnsiTheme="majorHAnsi" w:cstheme="majorHAnsi"/>
          <w:b/>
          <w:color w:val="1D2129"/>
          <w:highlight w:val="white"/>
        </w:rPr>
        <w:t> з 9 по 21 червня</w:t>
      </w:r>
      <w:r w:rsidRPr="00881DB7">
        <w:rPr>
          <w:rFonts w:asciiTheme="majorHAnsi" w:eastAsia="Helvetica Neue" w:hAnsiTheme="majorHAnsi" w:cstheme="majorHAnsi"/>
          <w:b/>
          <w:color w:val="1D2129"/>
          <w:highlight w:val="white"/>
        </w:rPr>
        <w:t>.</w:t>
      </w:r>
    </w:p>
    <w:p w:rsidR="00793C87" w:rsidRPr="00881DB7" w:rsidRDefault="001B74BF">
      <w:pPr>
        <w:pBdr>
          <w:top w:val="nil"/>
          <w:left w:val="nil"/>
          <w:bottom w:val="nil"/>
          <w:right w:val="nil"/>
          <w:between w:val="nil"/>
        </w:pBdr>
        <w:shd w:val="clear" w:color="auto" w:fill="FFFFFF"/>
        <w:spacing w:after="0" w:line="360" w:lineRule="auto"/>
        <w:ind w:left="720"/>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Переможцями будуть проекти, що набрали найбільшу кількість голосів, і загальна сума коштів на</w:t>
      </w:r>
      <w:r w:rsidR="00C82582">
        <w:rPr>
          <w:rFonts w:asciiTheme="majorHAnsi" w:eastAsia="Helvetica Neue" w:hAnsiTheme="majorHAnsi" w:cstheme="majorHAnsi"/>
          <w:color w:val="1D2129"/>
          <w:highlight w:val="white"/>
        </w:rPr>
        <w:t xml:space="preserve"> їхню реалізацію не перевищує 16</w:t>
      </w:r>
      <w:r w:rsidRPr="00881DB7">
        <w:rPr>
          <w:rFonts w:asciiTheme="majorHAnsi" w:eastAsia="Helvetica Neue" w:hAnsiTheme="majorHAnsi" w:cstheme="majorHAnsi"/>
          <w:color w:val="1D2129"/>
          <w:highlight w:val="white"/>
        </w:rPr>
        <w:t>0 млн грн.</w:t>
      </w:r>
    </w:p>
    <w:p w:rsidR="00793C87" w:rsidRPr="00881DB7" w:rsidRDefault="001B74BF">
      <w:pPr>
        <w:numPr>
          <w:ilvl w:val="0"/>
          <w:numId w:val="3"/>
        </w:num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Arial" w:hAnsiTheme="majorHAnsi" w:cstheme="majorHAnsi"/>
          <w:b/>
          <w:color w:val="444A55"/>
        </w:rPr>
        <w:t xml:space="preserve">Планування реалізації портфелю проектів ГБ з </w:t>
      </w:r>
      <w:r w:rsidR="00C82582">
        <w:rPr>
          <w:rFonts w:asciiTheme="majorHAnsi" w:eastAsia="Arial" w:hAnsiTheme="majorHAnsi" w:cstheme="majorHAnsi"/>
          <w:b/>
          <w:color w:val="444A55"/>
        </w:rPr>
        <w:t>21 червня - 1 серпня</w:t>
      </w:r>
    </w:p>
    <w:p w:rsidR="00793C87" w:rsidRPr="00881DB7" w:rsidRDefault="001B74BF">
      <w:pPr>
        <w:numPr>
          <w:ilvl w:val="0"/>
          <w:numId w:val="3"/>
        </w:numPr>
        <w:pBdr>
          <w:top w:val="nil"/>
          <w:left w:val="nil"/>
          <w:bottom w:val="nil"/>
          <w:right w:val="nil"/>
          <w:between w:val="nil"/>
        </w:pBdr>
        <w:shd w:val="clear" w:color="auto" w:fill="FFFFFF"/>
        <w:spacing w:after="0" w:line="360" w:lineRule="auto"/>
        <w:rPr>
          <w:rFonts w:asciiTheme="majorHAnsi" w:eastAsia="Helvetica Neue" w:hAnsiTheme="majorHAnsi" w:cstheme="majorHAnsi"/>
          <w:b/>
          <w:color w:val="1D2129"/>
          <w:highlight w:val="white"/>
        </w:rPr>
      </w:pPr>
      <w:r w:rsidRPr="00881DB7">
        <w:rPr>
          <w:rFonts w:asciiTheme="majorHAnsi" w:eastAsia="Arial" w:hAnsiTheme="majorHAnsi" w:cstheme="majorHAnsi"/>
          <w:b/>
          <w:color w:val="444A55"/>
        </w:rPr>
        <w:t>Реалізація, звітування та</w:t>
      </w:r>
      <w:r w:rsidR="00C82582">
        <w:rPr>
          <w:rFonts w:asciiTheme="majorHAnsi" w:eastAsia="Arial" w:hAnsiTheme="majorHAnsi" w:cstheme="majorHAnsi"/>
          <w:b/>
          <w:color w:val="444A55"/>
        </w:rPr>
        <w:t xml:space="preserve"> оцінка результатів з  1.01.2020 - 31.12.2020</w:t>
      </w:r>
    </w:p>
    <w:p w:rsidR="00793C87" w:rsidRPr="00881DB7" w:rsidRDefault="001B74BF">
      <w:pPr>
        <w:pBdr>
          <w:top w:val="nil"/>
          <w:left w:val="nil"/>
          <w:bottom w:val="nil"/>
          <w:right w:val="nil"/>
          <w:between w:val="nil"/>
        </w:pBdr>
        <w:shd w:val="clear" w:color="auto" w:fill="FFFFFF"/>
        <w:spacing w:after="0" w:line="360" w:lineRule="auto"/>
        <w:ind w:left="720"/>
        <w:rPr>
          <w:rFonts w:asciiTheme="majorHAnsi" w:eastAsia="Helvetica Neue" w:hAnsiTheme="majorHAnsi" w:cstheme="majorHAnsi"/>
          <w:color w:val="1D2129"/>
          <w:highlight w:val="white"/>
        </w:rPr>
      </w:pPr>
      <w:r w:rsidRPr="00881DB7">
        <w:rPr>
          <w:rFonts w:asciiTheme="majorHAnsi" w:eastAsia="Helvetica Neue" w:hAnsiTheme="majorHAnsi" w:cstheme="majorHAnsi"/>
          <w:color w:val="1D2129"/>
          <w:highlight w:val="white"/>
        </w:rPr>
        <w:t xml:space="preserve">Відповідальні Розпорядники бюджетних коштів (РБК) протягом року </w:t>
      </w:r>
      <w:proofErr w:type="spellStart"/>
      <w:r w:rsidRPr="00881DB7">
        <w:rPr>
          <w:rFonts w:asciiTheme="majorHAnsi" w:eastAsia="Helvetica Neue" w:hAnsiTheme="majorHAnsi" w:cstheme="majorHAnsi"/>
          <w:color w:val="1D2129"/>
          <w:highlight w:val="white"/>
        </w:rPr>
        <w:t>втiлюють</w:t>
      </w:r>
      <w:proofErr w:type="spellEnd"/>
      <w:r w:rsidRPr="00881DB7">
        <w:rPr>
          <w:rFonts w:asciiTheme="majorHAnsi" w:eastAsia="Helvetica Neue" w:hAnsiTheme="majorHAnsi" w:cstheme="majorHAnsi"/>
          <w:color w:val="1D2129"/>
          <w:highlight w:val="white"/>
        </w:rPr>
        <w:t xml:space="preserve"> проекти. За цим процесом можна стежити онлайн. </w:t>
      </w:r>
      <w:hyperlink r:id="rId82">
        <w:r w:rsidRPr="00881DB7">
          <w:rPr>
            <w:rFonts w:asciiTheme="majorHAnsi" w:eastAsia="Helvetica Neue" w:hAnsiTheme="majorHAnsi" w:cstheme="majorHAnsi"/>
            <w:color w:val="5B9BD5"/>
            <w:highlight w:val="white"/>
            <w:u w:val="single"/>
          </w:rPr>
          <w:t>Щомісячні та річні звіти РБК</w:t>
        </w:r>
      </w:hyperlink>
      <w:r w:rsidRPr="00881DB7">
        <w:rPr>
          <w:rFonts w:asciiTheme="majorHAnsi" w:eastAsia="Arial Unicode MS" w:hAnsiTheme="majorHAnsi" w:cstheme="majorHAnsi"/>
          <w:color w:val="1D2129"/>
          <w:highlight w:val="white"/>
        </w:rPr>
        <w:t xml:space="preserve"> викладаються на сайті Київської міської державної адміністрації в розділі Головна  →  Про Київ  →  Бюджет  →  Громадський бюджет міста Києва</w:t>
      </w:r>
      <w:r w:rsidRPr="00881DB7">
        <w:rPr>
          <w:rFonts w:asciiTheme="majorHAnsi" w:eastAsia="Helvetica Neue" w:hAnsiTheme="majorHAnsi" w:cstheme="majorHAnsi"/>
          <w:color w:val="1D2129"/>
          <w:highlight w:val="white"/>
        </w:rPr>
        <w:t xml:space="preserve"> </w:t>
      </w:r>
      <w:hyperlink r:id="rId83">
        <w:r w:rsidRPr="00881DB7">
          <w:rPr>
            <w:rFonts w:asciiTheme="majorHAnsi" w:eastAsia="Helvetica Neue" w:hAnsiTheme="majorHAnsi" w:cstheme="majorHAnsi"/>
            <w:color w:val="1155CC"/>
            <w:highlight w:val="white"/>
            <w:u w:val="single"/>
          </w:rPr>
          <w:t>https://www.kievcity.gov.ua/content/byudzhet-uchasti-u-misti-kyievi.html</w:t>
        </w:r>
      </w:hyperlink>
      <w:r w:rsidRPr="00881DB7">
        <w:rPr>
          <w:rFonts w:asciiTheme="majorHAnsi" w:eastAsia="Helvetica Neue" w:hAnsiTheme="majorHAnsi" w:cstheme="majorHAnsi"/>
          <w:color w:val="1D2129"/>
          <w:highlight w:val="white"/>
        </w:rPr>
        <w:t xml:space="preserve"> </w:t>
      </w:r>
    </w:p>
    <w:p w:rsidR="00793C87" w:rsidRPr="00881DB7" w:rsidRDefault="001B74BF">
      <w:pPr>
        <w:pBdr>
          <w:top w:val="nil"/>
          <w:left w:val="nil"/>
          <w:bottom w:val="nil"/>
          <w:right w:val="nil"/>
          <w:between w:val="nil"/>
        </w:pBdr>
        <w:shd w:val="clear" w:color="auto" w:fill="FFFFFF"/>
        <w:spacing w:after="0" w:line="360" w:lineRule="auto"/>
        <w:ind w:left="720"/>
        <w:rPr>
          <w:rFonts w:asciiTheme="majorHAnsi" w:eastAsia="Helvetica Neue" w:hAnsiTheme="majorHAnsi" w:cstheme="majorHAnsi"/>
          <w:color w:val="1D2129"/>
          <w:highlight w:val="white"/>
        </w:rPr>
      </w:pPr>
      <w:r w:rsidRPr="00881DB7">
        <w:rPr>
          <w:rFonts w:asciiTheme="majorHAnsi" w:eastAsia="Times New Roman" w:hAnsiTheme="majorHAnsi" w:cstheme="majorHAnsi"/>
          <w:noProof/>
          <w:color w:val="000000"/>
        </w:rPr>
        <w:drawing>
          <wp:inline distT="0" distB="0" distL="0" distR="0">
            <wp:extent cx="5551282" cy="2756573"/>
            <wp:effectExtent l="0" t="0" r="0" b="0"/>
            <wp:docPr id="21"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84"/>
                    <a:srcRect/>
                    <a:stretch>
                      <a:fillRect/>
                    </a:stretch>
                  </pic:blipFill>
                  <pic:spPr>
                    <a:xfrm>
                      <a:off x="0" y="0"/>
                      <a:ext cx="5551282" cy="2756573"/>
                    </a:xfrm>
                    <a:prstGeom prst="rect">
                      <a:avLst/>
                    </a:prstGeom>
                    <a:ln/>
                  </pic:spPr>
                </pic:pic>
              </a:graphicData>
            </a:graphic>
          </wp:inline>
        </w:drawing>
      </w:r>
    </w:p>
    <w:p w:rsidR="00793C87" w:rsidRPr="00881DB7" w:rsidRDefault="00793C87">
      <w:pPr>
        <w:spacing w:after="120" w:line="360" w:lineRule="auto"/>
        <w:jc w:val="center"/>
        <w:rPr>
          <w:rFonts w:asciiTheme="majorHAnsi" w:eastAsia="Times New Roman" w:hAnsiTheme="majorHAnsi" w:cstheme="majorHAnsi"/>
          <w:b/>
        </w:rPr>
      </w:pPr>
    </w:p>
    <w:p w:rsidR="0041293C" w:rsidRDefault="0041293C">
      <w:pPr>
        <w:spacing w:after="120" w:line="360" w:lineRule="auto"/>
        <w:jc w:val="center"/>
        <w:rPr>
          <w:rFonts w:asciiTheme="majorHAnsi" w:eastAsia="Times New Roman" w:hAnsiTheme="majorHAnsi" w:cstheme="majorHAnsi"/>
          <w:b/>
        </w:rPr>
      </w:pPr>
      <w:bookmarkStart w:id="1" w:name="_gjdgxs" w:colFirst="0" w:colLast="0"/>
      <w:bookmarkEnd w:id="1"/>
    </w:p>
    <w:sectPr w:rsidR="0041293C">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MV Boli"/>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7C4"/>
    <w:multiLevelType w:val="multilevel"/>
    <w:tmpl w:val="097E96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E0C4F"/>
    <w:multiLevelType w:val="multilevel"/>
    <w:tmpl w:val="DD745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51120B"/>
    <w:multiLevelType w:val="multilevel"/>
    <w:tmpl w:val="B0C03E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B10498"/>
    <w:multiLevelType w:val="multilevel"/>
    <w:tmpl w:val="F9EEB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8A5C53"/>
    <w:multiLevelType w:val="multilevel"/>
    <w:tmpl w:val="6A56E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14218D"/>
    <w:multiLevelType w:val="multilevel"/>
    <w:tmpl w:val="944A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93C87"/>
    <w:rsid w:val="00185CEC"/>
    <w:rsid w:val="00187370"/>
    <w:rsid w:val="001B74BF"/>
    <w:rsid w:val="00222A88"/>
    <w:rsid w:val="002E06E9"/>
    <w:rsid w:val="0041293C"/>
    <w:rsid w:val="00793C87"/>
    <w:rsid w:val="00881DB7"/>
    <w:rsid w:val="00916D2B"/>
    <w:rsid w:val="00C82582"/>
    <w:rsid w:val="00D54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1A0F"/>
  <w15:docId w15:val="{3626EC54-F5AD-4402-829B-F6E9ED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character" w:styleId="a6">
    <w:name w:val="Hyperlink"/>
    <w:basedOn w:val="a0"/>
    <w:uiPriority w:val="99"/>
    <w:unhideWhenUsed/>
    <w:rsid w:val="001B74BF"/>
    <w:rPr>
      <w:color w:val="0000FF" w:themeColor="hyperlink"/>
      <w:u w:val="single"/>
    </w:rPr>
  </w:style>
  <w:style w:type="character" w:styleId="a7">
    <w:name w:val="FollowedHyperlink"/>
    <w:basedOn w:val="a0"/>
    <w:uiPriority w:val="99"/>
    <w:semiHidden/>
    <w:unhideWhenUsed/>
    <w:rsid w:val="00222A88"/>
    <w:rPr>
      <w:color w:val="800080" w:themeColor="followedHyperlink"/>
      <w:u w:val="single"/>
    </w:rPr>
  </w:style>
  <w:style w:type="paragraph" w:styleId="a8">
    <w:name w:val="Normal (Web)"/>
    <w:basedOn w:val="a"/>
    <w:uiPriority w:val="99"/>
    <w:semiHidden/>
    <w:unhideWhenUsed/>
    <w:rsid w:val="00D54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42604">
      <w:bodyDiv w:val="1"/>
      <w:marLeft w:val="0"/>
      <w:marRight w:val="0"/>
      <w:marTop w:val="0"/>
      <w:marBottom w:val="0"/>
      <w:divBdr>
        <w:top w:val="none" w:sz="0" w:space="0" w:color="auto"/>
        <w:left w:val="none" w:sz="0" w:space="0" w:color="auto"/>
        <w:bottom w:val="none" w:sz="0" w:space="0" w:color="auto"/>
        <w:right w:val="none" w:sz="0" w:space="0" w:color="auto"/>
      </w:divBdr>
      <w:divsChild>
        <w:div w:id="204482132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b.kyivcity.gov.ua/contacts" TargetMode="External"/><Relationship Id="rId18" Type="http://schemas.openxmlformats.org/officeDocument/2006/relationships/hyperlink" Target="https://gb.kyivcity.gov.ua/" TargetMode="External"/><Relationship Id="rId26" Type="http://schemas.openxmlformats.org/officeDocument/2006/relationships/hyperlink" Target="https://gb.kyivcity.gov.ua/pages/instruktsIya-yak-progolosuvati-za%20proekt" TargetMode="External"/><Relationship Id="rId39" Type="http://schemas.openxmlformats.org/officeDocument/2006/relationships/hyperlink" Target="http://kmr.gov.ua/uk/provisions-public-budget" TargetMode="External"/><Relationship Id="rId21" Type="http://schemas.openxmlformats.org/officeDocument/2006/relationships/hyperlink" Target="mailto:mrg@kyivcity.gov.ua" TargetMode="External"/><Relationship Id="rId34" Type="http://schemas.openxmlformats.org/officeDocument/2006/relationships/hyperlink" Target="https://gb.kyivcity.gov.ua/help/forms" TargetMode="External"/><Relationship Id="rId42" Type="http://schemas.openxmlformats.org/officeDocument/2006/relationships/hyperlink" Target="http://kmr.gov.ua/uk/provisions-public-budget" TargetMode="External"/><Relationship Id="rId47" Type="http://schemas.openxmlformats.org/officeDocument/2006/relationships/hyperlink" Target="http://kmr.gov.ua/uk/provisions-public-budget" TargetMode="External"/><Relationship Id="rId50" Type="http://schemas.openxmlformats.org/officeDocument/2006/relationships/image" Target="media/image6.gif"/><Relationship Id="rId55" Type="http://schemas.openxmlformats.org/officeDocument/2006/relationships/image" Target="media/image7.png"/><Relationship Id="rId63" Type="http://schemas.openxmlformats.org/officeDocument/2006/relationships/hyperlink" Target="mailto:support.gb@kyivcity.gov.ua" TargetMode="External"/><Relationship Id="rId68" Type="http://schemas.openxmlformats.org/officeDocument/2006/relationships/hyperlink" Target="https://gb.kyivcity.gov.ua/help/forms" TargetMode="External"/><Relationship Id="rId76" Type="http://schemas.openxmlformats.org/officeDocument/2006/relationships/hyperlink" Target="http://https/www.facebook.com/pb.org.ua" TargetMode="External"/><Relationship Id="rId84" Type="http://schemas.openxmlformats.org/officeDocument/2006/relationships/image" Target="media/image9.png"/><Relationship Id="rId7" Type="http://schemas.openxmlformats.org/officeDocument/2006/relationships/hyperlink" Target="https://kmr.gov.ua/uk/provisions-public-budget" TargetMode="External"/><Relationship Id="rId71" Type="http://schemas.openxmlformats.org/officeDocument/2006/relationships/hyperlink" Target="https://gb.kyivcity.gov.ua/pages/history" TargetMode="External"/><Relationship Id="rId2" Type="http://schemas.openxmlformats.org/officeDocument/2006/relationships/numbering" Target="numbering.xml"/><Relationship Id="rId16" Type="http://schemas.openxmlformats.org/officeDocument/2006/relationships/hyperlink" Target="http://kmr.gov.ua/uk/provisions-public-budget" TargetMode="External"/><Relationship Id="rId29" Type="http://schemas.openxmlformats.org/officeDocument/2006/relationships/image" Target="media/image2.png"/><Relationship Id="rId11" Type="http://schemas.openxmlformats.org/officeDocument/2006/relationships/hyperlink" Target="https://gb.kyivcity.gov.ua/" TargetMode="External"/><Relationship Id="rId24" Type="http://schemas.openxmlformats.org/officeDocument/2006/relationships/hyperlink" Target="https://gb.kyivcity.gov.ua/help/instructions" TargetMode="External"/><Relationship Id="rId32" Type="http://schemas.openxmlformats.org/officeDocument/2006/relationships/hyperlink" Target="https://gb.kyivcity.gov.ua/help/forms" TargetMode="External"/><Relationship Id="rId37" Type="http://schemas.openxmlformats.org/officeDocument/2006/relationships/image" Target="media/image3.png"/><Relationship Id="rId40" Type="http://schemas.openxmlformats.org/officeDocument/2006/relationships/image" Target="media/image4.png"/><Relationship Id="rId45" Type="http://schemas.openxmlformats.org/officeDocument/2006/relationships/hyperlink" Target="http://kmr.gov.ua/uk/provisions-public-budget" TargetMode="External"/><Relationship Id="rId53" Type="http://schemas.openxmlformats.org/officeDocument/2006/relationships/hyperlink" Target="https://gb.kyivcity.gov.ua/" TargetMode="External"/><Relationship Id="rId58" Type="http://schemas.openxmlformats.org/officeDocument/2006/relationships/hyperlink" Target="https://gb.kyivcity.gov.ua/news/show/gbk-istoriya-2017-2018" TargetMode="External"/><Relationship Id="rId66" Type="http://schemas.openxmlformats.org/officeDocument/2006/relationships/hyperlink" Target="https://gb.kyivcity.gov.ua/help/base" TargetMode="External"/><Relationship Id="rId74" Type="http://schemas.openxmlformats.org/officeDocument/2006/relationships/hyperlink" Target="https://www.facebook.com/groups/public.budget.Kyiv.SPILNO/permalink/325908031195703/" TargetMode="External"/><Relationship Id="rId79" Type="http://schemas.openxmlformats.org/officeDocument/2006/relationships/hyperlink" Target="http://kmr.gov.ua/uk/provisions-public-budget" TargetMode="External"/><Relationship Id="rId5" Type="http://schemas.openxmlformats.org/officeDocument/2006/relationships/webSettings" Target="webSettings.xml"/><Relationship Id="rId61" Type="http://schemas.openxmlformats.org/officeDocument/2006/relationships/hyperlink" Target="https://gb.kyivcity.gov.ua/pages/https:/gb.kyivcity.gov.ua/help" TargetMode="External"/><Relationship Id="rId82" Type="http://schemas.openxmlformats.org/officeDocument/2006/relationships/hyperlink" Target="https://www.kievcity.gov.ua/content/byudzhet-uchasti-u-misti-kyievi.html" TargetMode="External"/><Relationship Id="rId19" Type="http://schemas.openxmlformats.org/officeDocument/2006/relationships/hyperlink" Target="https://gb.kyivcity.gov.ua/" TargetMode="External"/><Relationship Id="rId4" Type="http://schemas.openxmlformats.org/officeDocument/2006/relationships/settings" Target="settings.xml"/><Relationship Id="rId9" Type="http://schemas.openxmlformats.org/officeDocument/2006/relationships/hyperlink" Target="http://kmr.gov.ua/uk/provisions-public-budget" TargetMode="External"/><Relationship Id="rId14" Type="http://schemas.openxmlformats.org/officeDocument/2006/relationships/hyperlink" Target="https://kmr.gov.ua/uk/provisions-public-budget" TargetMode="External"/><Relationship Id="rId22" Type="http://schemas.openxmlformats.org/officeDocument/2006/relationships/hyperlink" Target="https://uk.wikipedia.org/wiki/%D0%92%D0%B5%D1%80%D0%B8%D1%84%D1%96%D0%BA%D0%B0%D1%86%D1%96%D1%8F" TargetMode="External"/><Relationship Id="rId27" Type="http://schemas.openxmlformats.org/officeDocument/2006/relationships/hyperlink" Target="https://gb.kyivcity.gov.ua/help/instructions" TargetMode="External"/><Relationship Id="rId30" Type="http://schemas.openxmlformats.org/officeDocument/2006/relationships/hyperlink" Target="https://www.facebook.com/groups/public.budget.Kyiv.SPILNO/permalink/325908031195703/" TargetMode="External"/><Relationship Id="rId35" Type="http://schemas.openxmlformats.org/officeDocument/2006/relationships/hyperlink" Target="https://gb.kyivcity.gov.ua/help/forms" TargetMode="External"/><Relationship Id="rId43" Type="http://schemas.openxmlformats.org/officeDocument/2006/relationships/image" Target="media/image5.png"/><Relationship Id="rId48" Type="http://schemas.openxmlformats.org/officeDocument/2006/relationships/hyperlink" Target="http://kmr.gov.ua/uk/provisions-public-budget" TargetMode="External"/><Relationship Id="rId56" Type="http://schemas.openxmlformats.org/officeDocument/2006/relationships/image" Target="media/image8.png"/><Relationship Id="rId64" Type="http://schemas.openxmlformats.org/officeDocument/2006/relationships/hyperlink" Target="https://gb.kyivcity.gov.ua/about" TargetMode="External"/><Relationship Id="rId69" Type="http://schemas.openxmlformats.org/officeDocument/2006/relationships/hyperlink" Target="https://gb.kyivcity.gov.ua/help/instructions" TargetMode="External"/><Relationship Id="rId77" Type="http://schemas.openxmlformats.org/officeDocument/2006/relationships/hyperlink" Target="https://gb.kyivcity.gov.ua/contacts" TargetMode="External"/><Relationship Id="rId8" Type="http://schemas.openxmlformats.org/officeDocument/2006/relationships/hyperlink" Target="https://gb.kyivcity.gov.ua/news/show/parametri-gromadskogo-byudzhetu-na-2020-rik" TargetMode="External"/><Relationship Id="rId51" Type="http://schemas.openxmlformats.org/officeDocument/2006/relationships/hyperlink" Target="https://gb.kyivcity.gov.ua/" TargetMode="External"/><Relationship Id="rId72" Type="http://schemas.openxmlformats.org/officeDocument/2006/relationships/hyperlink" Target="https://gb.kyivcity.gov.ua/contacts" TargetMode="External"/><Relationship Id="rId80" Type="http://schemas.openxmlformats.org/officeDocument/2006/relationships/hyperlink" Target="http://kmr.gov.ua/uk/provisions-public-budget"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b.kyivcity.gov.ua/help/base" TargetMode="External"/><Relationship Id="rId17" Type="http://schemas.openxmlformats.org/officeDocument/2006/relationships/hyperlink" Target="https://gb.kyivcity.gov.ua/" TargetMode="External"/><Relationship Id="rId25" Type="http://schemas.openxmlformats.org/officeDocument/2006/relationships/hyperlink" Target="https://gb.kyivcity.gov.ua/help/instructions" TargetMode="External"/><Relationship Id="rId33" Type="http://schemas.openxmlformats.org/officeDocument/2006/relationships/hyperlink" Target="https://gb.kyivcity.gov.ua/help/forms" TargetMode="External"/><Relationship Id="rId38" Type="http://schemas.openxmlformats.org/officeDocument/2006/relationships/hyperlink" Target="http://kmr.gov.ua/uk/provisions-public-budget" TargetMode="External"/><Relationship Id="rId46" Type="http://schemas.openxmlformats.org/officeDocument/2006/relationships/hyperlink" Target="https://gb.kyivcity.gov.ua/help/base" TargetMode="External"/><Relationship Id="rId59" Type="http://schemas.openxmlformats.org/officeDocument/2006/relationships/hyperlink" Target="http://kmr.gov.ua/uk/provisions-public-budget" TargetMode="External"/><Relationship Id="rId67" Type="http://schemas.openxmlformats.org/officeDocument/2006/relationships/hyperlink" Target="https://gb.kyivcity.gov.ua/pages/rules" TargetMode="External"/><Relationship Id="rId20" Type="http://schemas.openxmlformats.org/officeDocument/2006/relationships/hyperlink" Target="https://gb.kyivcity.gov.ua/contacts" TargetMode="External"/><Relationship Id="rId41" Type="http://schemas.openxmlformats.org/officeDocument/2006/relationships/hyperlink" Target="http://kmr.gov.ua/uk/provisions-public-budget" TargetMode="External"/><Relationship Id="rId54" Type="http://schemas.openxmlformats.org/officeDocument/2006/relationships/hyperlink" Target="https://gb.kyivcity.gov.ua/" TargetMode="External"/><Relationship Id="rId62" Type="http://schemas.openxmlformats.org/officeDocument/2006/relationships/hyperlink" Target="https://www.facebook.com/groups/public.budget.Kyiv.SPILNO/permalink/325908031195703/" TargetMode="External"/><Relationship Id="rId70" Type="http://schemas.openxmlformats.org/officeDocument/2006/relationships/hyperlink" Target="https://gb.kyivcity.gov.ua/pages/https:/gb.kyivcity.gov.ua/help" TargetMode="External"/><Relationship Id="rId75" Type="http://schemas.openxmlformats.org/officeDocument/2006/relationships/hyperlink" Target="mailto:support.gb@kyivcity.gov.ua" TargetMode="External"/><Relationship Id="rId83" Type="http://schemas.openxmlformats.org/officeDocument/2006/relationships/hyperlink" Target="https://www.kievcity.gov.ua/content/byudzhet-uchasti-u-misti-kyievi.html" TargetMode="External"/><Relationship Id="rId1" Type="http://schemas.openxmlformats.org/officeDocument/2006/relationships/customXml" Target="../customXml/item1.xml"/><Relationship Id="rId6" Type="http://schemas.openxmlformats.org/officeDocument/2006/relationships/hyperlink" Target="https://www.facebook.com/bernasovskaya" TargetMode="External"/><Relationship Id="rId15" Type="http://schemas.openxmlformats.org/officeDocument/2006/relationships/hyperlink" Target="https://gb.kyivcity.gov.ua/news/show/parametri-gromadskogo-byudzhetu-na-2020-rik" TargetMode="External"/><Relationship Id="rId23" Type="http://schemas.openxmlformats.org/officeDocument/2006/relationships/hyperlink" Target="https://bankid.org.ua/" TargetMode="External"/><Relationship Id="rId28" Type="http://schemas.openxmlformats.org/officeDocument/2006/relationships/image" Target="media/image1.png"/><Relationship Id="rId36" Type="http://schemas.openxmlformats.org/officeDocument/2006/relationships/hyperlink" Target="https://gb.kyivcity.gov.ua/contacts" TargetMode="External"/><Relationship Id="rId49" Type="http://schemas.openxmlformats.org/officeDocument/2006/relationships/hyperlink" Target="http://kmr.gov.ua/uk/provisions-public-budget" TargetMode="External"/><Relationship Id="rId57" Type="http://schemas.openxmlformats.org/officeDocument/2006/relationships/hyperlink" Target="http://kmr.gov.ua/uk/provisions-public-budget" TargetMode="External"/><Relationship Id="rId10" Type="http://schemas.openxmlformats.org/officeDocument/2006/relationships/hyperlink" Target="https://gb.kyivcity.gov.ua/" TargetMode="External"/><Relationship Id="rId31" Type="http://schemas.openxmlformats.org/officeDocument/2006/relationships/hyperlink" Target="mailto:support.gb@kyivcity.gov.ua" TargetMode="External"/><Relationship Id="rId44" Type="http://schemas.openxmlformats.org/officeDocument/2006/relationships/hyperlink" Target="http://kmr.gov.ua/uk/provisions-public-budget" TargetMode="External"/><Relationship Id="rId52" Type="http://schemas.openxmlformats.org/officeDocument/2006/relationships/hyperlink" Target="https://gb.kyivcity.gov.ua/" TargetMode="External"/><Relationship Id="rId60" Type="http://schemas.openxmlformats.org/officeDocument/2006/relationships/hyperlink" Target="https://gb.kyivcity.gov.ua/help/instructions" TargetMode="External"/><Relationship Id="rId65" Type="http://schemas.openxmlformats.org/officeDocument/2006/relationships/hyperlink" Target="https://gb.kyivcity.gov.ua/statistics" TargetMode="External"/><Relationship Id="rId73" Type="http://schemas.openxmlformats.org/officeDocument/2006/relationships/hyperlink" Target="https://www.facebook.com/groups/public.budget.Kyiv.SPILNO" TargetMode="External"/><Relationship Id="rId78" Type="http://schemas.openxmlformats.org/officeDocument/2006/relationships/hyperlink" Target="http://kmr.gov.ua/uk/provisions-public-budget" TargetMode="External"/><Relationship Id="rId81" Type="http://schemas.openxmlformats.org/officeDocument/2006/relationships/hyperlink" Target="https://gb.kyivcity.gov.ua/contact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0CB3-81B7-4B45-9613-C9D62BC0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18721</Words>
  <Characters>10672</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Бернасовская</cp:lastModifiedBy>
  <cp:revision>9</cp:revision>
  <dcterms:created xsi:type="dcterms:W3CDTF">2018-05-21T09:07:00Z</dcterms:created>
  <dcterms:modified xsi:type="dcterms:W3CDTF">2019-02-03T16:05:00Z</dcterms:modified>
</cp:coreProperties>
</file>